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C86703" w:rsidTr="00315C74">
        <w:trPr>
          <w:trHeight w:val="567"/>
        </w:trPr>
        <w:tc>
          <w:tcPr>
            <w:tcW w:w="836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86703" w:rsidRPr="00315C74" w:rsidRDefault="00C86703" w:rsidP="00315C74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315C74">
              <w:rPr>
                <w:rFonts w:ascii="Times New Roman CYR" w:hAnsi="Times New Roman CYR"/>
                <w:b/>
                <w:sz w:val="28"/>
              </w:rPr>
              <w:t>Учебный центр «СТЕК»: (495) 921-23-23, 953-30-40</w:t>
            </w:r>
            <w:r w:rsidR="00675E50" w:rsidRPr="00315C74">
              <w:rPr>
                <w:rFonts w:ascii="Times New Roman CYR" w:hAnsi="Times New Roman CYR"/>
                <w:b/>
                <w:sz w:val="28"/>
              </w:rPr>
              <w:t>, 953-50-60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6703" w:rsidRPr="00315C74" w:rsidRDefault="00705950" w:rsidP="00315C74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862330" cy="32639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703" w:rsidRPr="00C86703" w:rsidTr="00315C74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C86703" w:rsidRPr="00315C74" w:rsidRDefault="00C86703" w:rsidP="00315C74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B30F70" w:rsidRPr="00B30F70" w:rsidTr="00315C74">
        <w:tc>
          <w:tcPr>
            <w:tcW w:w="99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B30F70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EF1482">
              <w:rPr>
                <w:rFonts w:ascii="Times New Roman CYR" w:hAnsi="Times New Roman CYR"/>
                <w:i/>
                <w:sz w:val="20"/>
              </w:rPr>
              <w:t xml:space="preserve">ДПО </w:t>
            </w:r>
            <w:r w:rsidR="00AD1BA7">
              <w:rPr>
                <w:rFonts w:ascii="Times New Roman CYR" w:hAnsi="Times New Roman CYR"/>
                <w:i/>
                <w:sz w:val="20"/>
              </w:rPr>
              <w:t>«</w:t>
            </w:r>
            <w:r w:rsidRPr="00315C74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D72A59" w:rsidRPr="00315C74" w:rsidRDefault="00B30F70" w:rsidP="00315C74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315C74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CC19E6" w:rsidRPr="00640EA6" w:rsidRDefault="00EF1482" w:rsidP="00640EA6">
      <w:pPr>
        <w:pStyle w:val="1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Программа </w:t>
      </w:r>
      <w:r w:rsidR="00CC19E6" w:rsidRPr="00640EA6">
        <w:rPr>
          <w:rFonts w:ascii="Times New Roman CYR" w:hAnsi="Times New Roman CYR"/>
          <w:sz w:val="30"/>
        </w:rPr>
        <w:t>курса</w:t>
      </w:r>
    </w:p>
    <w:p w:rsidR="00CC19E6" w:rsidRPr="00AD1BA7" w:rsidRDefault="00961252" w:rsidP="00910585">
      <w:pPr>
        <w:pStyle w:val="23"/>
        <w:rPr>
          <w:rFonts w:ascii="Times New Roman" w:hAnsi="Times New Roman"/>
          <w:sz w:val="40"/>
          <w:szCs w:val="40"/>
        </w:rPr>
      </w:pPr>
      <w:r w:rsidRPr="00AD1BA7">
        <w:rPr>
          <w:rFonts w:ascii="Times New Roman" w:hAnsi="Times New Roman"/>
          <w:sz w:val="40"/>
          <w:szCs w:val="40"/>
        </w:rPr>
        <w:t xml:space="preserve"> </w:t>
      </w:r>
      <w:r w:rsidR="00851E00" w:rsidRPr="00AD1BA7">
        <w:rPr>
          <w:rFonts w:ascii="Times New Roman" w:hAnsi="Times New Roman"/>
          <w:sz w:val="40"/>
          <w:szCs w:val="40"/>
        </w:rPr>
        <w:t>«</w:t>
      </w:r>
      <w:r w:rsidR="000C3787" w:rsidRPr="000C3787">
        <w:rPr>
          <w:rFonts w:ascii="Times New Roman" w:hAnsi="Times New Roman"/>
          <w:sz w:val="40"/>
          <w:szCs w:val="40"/>
        </w:rPr>
        <w:t>Актуальные вопросы кадрового делопроизводства в организациях бюджетной сферы</w:t>
      </w:r>
      <w:r w:rsidR="00851E00" w:rsidRPr="00AD1BA7">
        <w:rPr>
          <w:rFonts w:ascii="Times New Roman" w:hAnsi="Times New Roman"/>
          <w:sz w:val="40"/>
          <w:szCs w:val="40"/>
        </w:rPr>
        <w:t>»</w:t>
      </w:r>
    </w:p>
    <w:p w:rsidR="00CC19E6" w:rsidRPr="000C3787" w:rsidRDefault="00CC19E6" w:rsidP="00640EA6">
      <w:pPr>
        <w:jc w:val="center"/>
        <w:rPr>
          <w:b/>
          <w:sz w:val="10"/>
          <w:szCs w:val="10"/>
        </w:rPr>
      </w:pPr>
    </w:p>
    <w:p w:rsidR="00961252" w:rsidRPr="000C3787" w:rsidRDefault="00961252" w:rsidP="00640EA6">
      <w:pPr>
        <w:jc w:val="center"/>
        <w:rPr>
          <w:b/>
          <w:sz w:val="10"/>
          <w:szCs w:val="10"/>
        </w:rPr>
      </w:pPr>
    </w:p>
    <w:p w:rsidR="00CC19E6" w:rsidRDefault="00816F0D" w:rsidP="00640EA6">
      <w:pPr>
        <w:ind w:right="11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b/>
          <w:i/>
          <w:sz w:val="32"/>
        </w:rPr>
        <w:t>(</w:t>
      </w:r>
      <w:r w:rsidR="000C3787" w:rsidRPr="007C5AB9">
        <w:rPr>
          <w:rFonts w:ascii="Times New Roman CYR" w:hAnsi="Times New Roman CYR"/>
          <w:b/>
          <w:i/>
          <w:sz w:val="32"/>
        </w:rPr>
        <w:t>20</w:t>
      </w:r>
      <w:r w:rsidR="00CC19E6">
        <w:rPr>
          <w:rFonts w:ascii="Times New Roman CYR" w:hAnsi="Times New Roman CYR"/>
          <w:b/>
          <w:i/>
          <w:sz w:val="32"/>
        </w:rPr>
        <w:t xml:space="preserve"> </w:t>
      </w:r>
      <w:r w:rsidR="0003350B">
        <w:rPr>
          <w:rFonts w:ascii="Times New Roman CYR" w:hAnsi="Times New Roman CYR"/>
          <w:b/>
          <w:i/>
          <w:sz w:val="32"/>
        </w:rPr>
        <w:t>академических</w:t>
      </w:r>
      <w:r w:rsidR="00CC19E6">
        <w:rPr>
          <w:rFonts w:ascii="Times New Roman CYR" w:hAnsi="Times New Roman CYR"/>
          <w:b/>
          <w:i/>
          <w:sz w:val="32"/>
        </w:rPr>
        <w:t xml:space="preserve"> час</w:t>
      </w:r>
      <w:r w:rsidR="004A70F5">
        <w:rPr>
          <w:rFonts w:ascii="Times New Roman CYR" w:hAnsi="Times New Roman CYR"/>
          <w:b/>
          <w:i/>
          <w:sz w:val="32"/>
        </w:rPr>
        <w:t>ов</w:t>
      </w:r>
      <w:r w:rsidR="00CC19E6">
        <w:rPr>
          <w:rFonts w:ascii="Times New Roman CYR" w:hAnsi="Times New Roman CYR"/>
          <w:b/>
          <w:i/>
          <w:sz w:val="32"/>
        </w:rPr>
        <w:t>)</w:t>
      </w:r>
    </w:p>
    <w:p w:rsidR="00811238" w:rsidRDefault="00811238" w:rsidP="00811238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C46F88" w:rsidRPr="00C46F88" w:rsidRDefault="00C46F88" w:rsidP="00C46F8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1.</w:t>
      </w:r>
      <w:r w:rsidR="007C5AB9">
        <w:rPr>
          <w:color w:val="000000"/>
          <w:szCs w:val="24"/>
        </w:rPr>
        <w:t xml:space="preserve"> </w:t>
      </w:r>
      <w:r w:rsidRPr="00C46F88">
        <w:rPr>
          <w:color w:val="000000"/>
          <w:szCs w:val="24"/>
        </w:rPr>
        <w:t>Нормативно – правовое обеспечение деятельности службы управления персоналом организаций бюджетной сферы.</w:t>
      </w:r>
    </w:p>
    <w:p w:rsidR="00C46F88" w:rsidRPr="00C46F88" w:rsidRDefault="00C46F88" w:rsidP="00C46F88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Нормативно – правовые акты, регулирующие вопросы кадрового делопроизводства в организациях бюджетной сферы.</w:t>
      </w:r>
    </w:p>
    <w:p w:rsidR="00C46F88" w:rsidRPr="00C46F88" w:rsidRDefault="00C46F88" w:rsidP="00C46F88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 xml:space="preserve">Изменения в Трудовом законодательстве Российской Федерации </w:t>
      </w:r>
      <w:r w:rsidR="007C5AB9" w:rsidRPr="001C3B09">
        <w:rPr>
          <w:szCs w:val="24"/>
        </w:rPr>
        <w:t>в</w:t>
      </w:r>
      <w:r w:rsidRPr="001C3B09">
        <w:rPr>
          <w:szCs w:val="24"/>
        </w:rPr>
        <w:t xml:space="preserve"> 20</w:t>
      </w:r>
      <w:r w:rsidR="007C5AB9" w:rsidRPr="001C3B09">
        <w:rPr>
          <w:szCs w:val="24"/>
        </w:rPr>
        <w:t>20 г</w:t>
      </w:r>
      <w:r w:rsidRPr="001C3B09">
        <w:rPr>
          <w:szCs w:val="24"/>
        </w:rPr>
        <w:t>.</w:t>
      </w:r>
    </w:p>
    <w:p w:rsidR="00C46F88" w:rsidRPr="00C46F88" w:rsidRDefault="00C46F88" w:rsidP="00C46F88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ЛНА, содержащие нормы трудового права. Порядок разработки, утверждения, согласования.</w:t>
      </w:r>
    </w:p>
    <w:p w:rsidR="00C46F88" w:rsidRPr="00C46F88" w:rsidRDefault="00C46F88" w:rsidP="00C46F88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Задачи и функции кадровой службы организаций бюджетной сферы.</w:t>
      </w:r>
    </w:p>
    <w:p w:rsidR="00C46F88" w:rsidRPr="00C46F88" w:rsidRDefault="00C46F88" w:rsidP="00C46F88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Требования к квалификации специалиста по управлению персоналом в соответствии с Профессиональным стандартом. Трудовые функции специалиста по кадровому делопроизводству.</w:t>
      </w:r>
    </w:p>
    <w:p w:rsidR="00C46F88" w:rsidRPr="00C46F88" w:rsidRDefault="00C46F88" w:rsidP="00C46F8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2. Состав и виды кадровой документации в организациях бюджетной сферы.</w:t>
      </w:r>
    </w:p>
    <w:p w:rsidR="00C46F88" w:rsidRPr="00C46F88" w:rsidRDefault="00C46F88" w:rsidP="00C46F88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Формы документов по личному составу.</w:t>
      </w:r>
    </w:p>
    <w:p w:rsidR="00C46F88" w:rsidRPr="00C46F88" w:rsidRDefault="00C46F88" w:rsidP="00C46F88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Эффективный контракт.</w:t>
      </w:r>
    </w:p>
    <w:p w:rsidR="00C46F88" w:rsidRPr="00C46F88" w:rsidRDefault="00C46F88" w:rsidP="00C46F8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3. Штатное расписание бюджетной организации:</w:t>
      </w:r>
    </w:p>
    <w:p w:rsidR="00C46F88" w:rsidRPr="00C46F88" w:rsidRDefault="00C46F88" w:rsidP="00C46F88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Порядок разработки, согласования, утверждения, внесение изменений. Отличия в порядке утверждения и согласования штатного расписания бюджетного и казенного учреждения.</w:t>
      </w:r>
    </w:p>
    <w:p w:rsidR="00C46F88" w:rsidRPr="00C46F88" w:rsidRDefault="00C46F88" w:rsidP="00C46F8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4. Вопросы учета рабочего времени.</w:t>
      </w:r>
    </w:p>
    <w:p w:rsidR="00C46F88" w:rsidRPr="00C46F88" w:rsidRDefault="00C46F88" w:rsidP="00C46F88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Виды рабочего времени.</w:t>
      </w:r>
    </w:p>
    <w:p w:rsidR="00C46F88" w:rsidRPr="00C46F88" w:rsidRDefault="00C46F88" w:rsidP="00C46F88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Режимы работы.</w:t>
      </w:r>
    </w:p>
    <w:p w:rsidR="00C46F88" w:rsidRPr="00C46F88" w:rsidRDefault="00C46F88" w:rsidP="00C46F88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Порядок привлечения к сверхурочным работам.</w:t>
      </w:r>
    </w:p>
    <w:p w:rsidR="00C46F88" w:rsidRPr="00C46F88" w:rsidRDefault="00C46F88" w:rsidP="00C46F8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5. Порядок предоставления отпусков работникам.</w:t>
      </w:r>
    </w:p>
    <w:p w:rsidR="00C46F88" w:rsidRPr="00C46F88" w:rsidRDefault="00C46F88" w:rsidP="00C46F88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Ежегодный оплачиваемый отпуск.</w:t>
      </w:r>
    </w:p>
    <w:p w:rsidR="00C46F88" w:rsidRPr="00C46F88" w:rsidRDefault="00C46F88" w:rsidP="00C46F88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Дополнительный отпуск.</w:t>
      </w:r>
    </w:p>
    <w:p w:rsidR="00C46F88" w:rsidRPr="00C46F88" w:rsidRDefault="00C46F88" w:rsidP="00C46F88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Отпуск без сохранения содержания.</w:t>
      </w:r>
    </w:p>
    <w:p w:rsidR="00C46F88" w:rsidRPr="00C46F88" w:rsidRDefault="00C46F88" w:rsidP="00C46F88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Отпуск по уходу за ребенком ( в том числе работающим отцам).</w:t>
      </w:r>
    </w:p>
    <w:p w:rsidR="00C46F88" w:rsidRPr="00C46F88" w:rsidRDefault="00C46F88" w:rsidP="00C46F8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6. Оформление трудовых отношений с работниками организаций бюджетной сферы.</w:t>
      </w:r>
    </w:p>
    <w:p w:rsidR="00C46F88" w:rsidRPr="00C46F88" w:rsidRDefault="00C46F88" w:rsidP="00C46F88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Требования к квалификации работников с учетом профессиональных стандартов.</w:t>
      </w:r>
    </w:p>
    <w:p w:rsidR="00C46F88" w:rsidRPr="00C46F88" w:rsidRDefault="00C46F88" w:rsidP="00C46F88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lastRenderedPageBreak/>
        <w:t>Алгоритм заключения трудового договора.</w:t>
      </w:r>
    </w:p>
    <w:p w:rsidR="00C46F88" w:rsidRPr="00C46F88" w:rsidRDefault="00C46F88" w:rsidP="00C46F88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Отличия трудового договора от договора гражданско-правового характера.</w:t>
      </w:r>
    </w:p>
    <w:p w:rsidR="00C46F88" w:rsidRPr="00C46F88" w:rsidRDefault="00C46F88" w:rsidP="00C46F88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Особенности оформления приема на работу бывших госслужащих.</w:t>
      </w:r>
    </w:p>
    <w:p w:rsidR="00C46F88" w:rsidRPr="00C46F88" w:rsidRDefault="00C46F88" w:rsidP="00C46F88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Особенности оформления трудовых отношений с руководителем государственного учреждения, заместителем руководителя, главным бухгалтером.</w:t>
      </w:r>
    </w:p>
    <w:p w:rsidR="00C46F88" w:rsidRPr="00C46F88" w:rsidRDefault="00C46F88" w:rsidP="00C46F88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Особенности оформления приема на работу в результате избрания по конкурсу.</w:t>
      </w:r>
    </w:p>
    <w:p w:rsidR="00C46F88" w:rsidRPr="00C46F88" w:rsidRDefault="00C46F88" w:rsidP="00C46F88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Оформление приема на работу в порядке совместительства. Отличие совместительства от совмещения.</w:t>
      </w:r>
    </w:p>
    <w:p w:rsidR="00C46F88" w:rsidRPr="00C46F88" w:rsidRDefault="00C46F88" w:rsidP="00C46F8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 w:rsidRPr="00C46F88">
        <w:rPr>
          <w:color w:val="000000"/>
          <w:szCs w:val="24"/>
        </w:rPr>
        <w:t>7. Проверки организаций бюджетной сферы. Ответственность работодателя за нарушение трудового законодательства.</w:t>
      </w:r>
    </w:p>
    <w:p w:rsidR="00961252" w:rsidRPr="000C3787" w:rsidRDefault="00961252" w:rsidP="00023A3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1252" w:rsidRPr="000C3787" w:rsidSect="00FC7C56">
      <w:footerReference w:type="default" r:id="rId8"/>
      <w:pgSz w:w="11907" w:h="16840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CF" w:rsidRDefault="001B26CF">
      <w:r>
        <w:separator/>
      </w:r>
    </w:p>
  </w:endnote>
  <w:endnote w:type="continuationSeparator" w:id="0">
    <w:p w:rsidR="001B26CF" w:rsidRDefault="001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85" w:rsidRPr="005550C4" w:rsidRDefault="00705950" w:rsidP="005550C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85" w:rsidRPr="00794B28" w:rsidRDefault="00910585" w:rsidP="005550C4">
                            <w:pPr>
                              <w:tabs>
                                <w:tab w:val="left" w:pos="779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87298C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5" o:spid="_x0000_s1026" style="position:absolute;margin-left:0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910585" w:rsidRPr="00794B28" w:rsidRDefault="00910585" w:rsidP="005550C4">
                      <w:pPr>
                        <w:tabs>
                          <w:tab w:val="left" w:pos="779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          </w:t>
                      </w:r>
                      <w:r w:rsidRPr="0087298C">
                        <w:rPr>
                          <w:sz w:val="22"/>
                          <w:szCs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CF" w:rsidRDefault="001B26CF">
      <w:r>
        <w:separator/>
      </w:r>
    </w:p>
  </w:footnote>
  <w:footnote w:type="continuationSeparator" w:id="0">
    <w:p w:rsidR="001B26CF" w:rsidRDefault="001B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F7"/>
    <w:multiLevelType w:val="multilevel"/>
    <w:tmpl w:val="DBB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624E"/>
    <w:multiLevelType w:val="hybridMultilevel"/>
    <w:tmpl w:val="46EA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A28"/>
    <w:multiLevelType w:val="multilevel"/>
    <w:tmpl w:val="4C2EE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 w15:restartNumberingAfterBreak="0">
    <w:nsid w:val="10A4288A"/>
    <w:multiLevelType w:val="multilevel"/>
    <w:tmpl w:val="F6D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51A2"/>
    <w:multiLevelType w:val="hybridMultilevel"/>
    <w:tmpl w:val="F7FC3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8D0"/>
    <w:multiLevelType w:val="multilevel"/>
    <w:tmpl w:val="528E9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50882"/>
    <w:multiLevelType w:val="hybridMultilevel"/>
    <w:tmpl w:val="02E45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2DC3"/>
    <w:multiLevelType w:val="hybridMultilevel"/>
    <w:tmpl w:val="93D0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9B8"/>
    <w:multiLevelType w:val="hybridMultilevel"/>
    <w:tmpl w:val="B8CAAC72"/>
    <w:lvl w:ilvl="0" w:tplc="1772E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56CF"/>
    <w:multiLevelType w:val="hybridMultilevel"/>
    <w:tmpl w:val="1F1E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0154"/>
    <w:multiLevelType w:val="multilevel"/>
    <w:tmpl w:val="50D21C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1440"/>
      </w:pPr>
      <w:rPr>
        <w:rFonts w:hint="default"/>
      </w:rPr>
    </w:lvl>
  </w:abstractNum>
  <w:abstractNum w:abstractNumId="11" w15:restartNumberingAfterBreak="0">
    <w:nsid w:val="399B1D47"/>
    <w:multiLevelType w:val="hybridMultilevel"/>
    <w:tmpl w:val="8900612E"/>
    <w:lvl w:ilvl="0" w:tplc="5EAEA6D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E1B8C"/>
    <w:multiLevelType w:val="multilevel"/>
    <w:tmpl w:val="09C4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497F"/>
    <w:multiLevelType w:val="multilevel"/>
    <w:tmpl w:val="B2E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82080"/>
    <w:multiLevelType w:val="hybridMultilevel"/>
    <w:tmpl w:val="01D4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F5F0E"/>
    <w:multiLevelType w:val="hybridMultilevel"/>
    <w:tmpl w:val="BF8CE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4008"/>
    <w:multiLevelType w:val="hybridMultilevel"/>
    <w:tmpl w:val="536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7240"/>
    <w:multiLevelType w:val="multilevel"/>
    <w:tmpl w:val="0A303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7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76100"/>
    <w:multiLevelType w:val="multilevel"/>
    <w:tmpl w:val="104E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16AEB"/>
    <w:multiLevelType w:val="hybridMultilevel"/>
    <w:tmpl w:val="5AA24E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5B7B53"/>
    <w:multiLevelType w:val="hybridMultilevel"/>
    <w:tmpl w:val="E1586D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A2984"/>
    <w:multiLevelType w:val="hybridMultilevel"/>
    <w:tmpl w:val="C07A9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95186"/>
    <w:multiLevelType w:val="hybridMultilevel"/>
    <w:tmpl w:val="A41E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152"/>
    <w:multiLevelType w:val="hybridMultilevel"/>
    <w:tmpl w:val="DE34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779C8"/>
    <w:multiLevelType w:val="multilevel"/>
    <w:tmpl w:val="95B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70A50"/>
    <w:multiLevelType w:val="hybridMultilevel"/>
    <w:tmpl w:val="A0FC7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6"/>
  </w:num>
  <w:num w:numId="5">
    <w:abstractNumId w:val="25"/>
  </w:num>
  <w:num w:numId="6">
    <w:abstractNumId w:val="7"/>
  </w:num>
  <w:num w:numId="7">
    <w:abstractNumId w:val="23"/>
  </w:num>
  <w:num w:numId="8">
    <w:abstractNumId w:val="16"/>
  </w:num>
  <w:num w:numId="9">
    <w:abstractNumId w:val="14"/>
  </w:num>
  <w:num w:numId="10">
    <w:abstractNumId w:val="22"/>
  </w:num>
  <w:num w:numId="11">
    <w:abstractNumId w:val="10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5"/>
  </w:num>
  <w:num w:numId="20">
    <w:abstractNumId w:val="1"/>
  </w:num>
  <w:num w:numId="21">
    <w:abstractNumId w:val="13"/>
  </w:num>
  <w:num w:numId="22">
    <w:abstractNumId w:val="18"/>
  </w:num>
  <w:num w:numId="23">
    <w:abstractNumId w:val="0"/>
  </w:num>
  <w:num w:numId="24">
    <w:abstractNumId w:val="3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15B46"/>
    <w:rsid w:val="00021DDE"/>
    <w:rsid w:val="00023A3B"/>
    <w:rsid w:val="0003350B"/>
    <w:rsid w:val="00040B90"/>
    <w:rsid w:val="00086CF6"/>
    <w:rsid w:val="00095EE9"/>
    <w:rsid w:val="000B736C"/>
    <w:rsid w:val="000C1A55"/>
    <w:rsid w:val="000C1AAA"/>
    <w:rsid w:val="000C3787"/>
    <w:rsid w:val="000F419D"/>
    <w:rsid w:val="001077FD"/>
    <w:rsid w:val="00157806"/>
    <w:rsid w:val="00173D0B"/>
    <w:rsid w:val="00194C55"/>
    <w:rsid w:val="001B211A"/>
    <w:rsid w:val="001B26CF"/>
    <w:rsid w:val="001B7B6D"/>
    <w:rsid w:val="001C0645"/>
    <w:rsid w:val="001C1A23"/>
    <w:rsid w:val="001C3B09"/>
    <w:rsid w:val="001D6B97"/>
    <w:rsid w:val="001E76E1"/>
    <w:rsid w:val="00221D12"/>
    <w:rsid w:val="0024411F"/>
    <w:rsid w:val="002636AF"/>
    <w:rsid w:val="0028195B"/>
    <w:rsid w:val="002F5B33"/>
    <w:rsid w:val="0030392D"/>
    <w:rsid w:val="00313C57"/>
    <w:rsid w:val="00315C74"/>
    <w:rsid w:val="00337461"/>
    <w:rsid w:val="00347176"/>
    <w:rsid w:val="00350964"/>
    <w:rsid w:val="00361D93"/>
    <w:rsid w:val="00364A4C"/>
    <w:rsid w:val="003A4544"/>
    <w:rsid w:val="00416995"/>
    <w:rsid w:val="00423DE3"/>
    <w:rsid w:val="00451410"/>
    <w:rsid w:val="004640A5"/>
    <w:rsid w:val="00474B54"/>
    <w:rsid w:val="00484D09"/>
    <w:rsid w:val="004A2628"/>
    <w:rsid w:val="004A70F5"/>
    <w:rsid w:val="004D084E"/>
    <w:rsid w:val="004F6751"/>
    <w:rsid w:val="00506F06"/>
    <w:rsid w:val="00521AE4"/>
    <w:rsid w:val="005361D7"/>
    <w:rsid w:val="005409C0"/>
    <w:rsid w:val="005550C4"/>
    <w:rsid w:val="00557CCE"/>
    <w:rsid w:val="005602BF"/>
    <w:rsid w:val="00571F7D"/>
    <w:rsid w:val="0058165D"/>
    <w:rsid w:val="00585FAE"/>
    <w:rsid w:val="005E6D4C"/>
    <w:rsid w:val="006019D2"/>
    <w:rsid w:val="00606350"/>
    <w:rsid w:val="00631B1D"/>
    <w:rsid w:val="00640EA6"/>
    <w:rsid w:val="00672EB8"/>
    <w:rsid w:val="00675E50"/>
    <w:rsid w:val="00693268"/>
    <w:rsid w:val="006A6755"/>
    <w:rsid w:val="006C4E4F"/>
    <w:rsid w:val="006E74CB"/>
    <w:rsid w:val="00705950"/>
    <w:rsid w:val="00713194"/>
    <w:rsid w:val="007151A4"/>
    <w:rsid w:val="00752B79"/>
    <w:rsid w:val="00753CBB"/>
    <w:rsid w:val="00794B28"/>
    <w:rsid w:val="00794BD4"/>
    <w:rsid w:val="007C4A20"/>
    <w:rsid w:val="007C5AB9"/>
    <w:rsid w:val="007E2E05"/>
    <w:rsid w:val="00811238"/>
    <w:rsid w:val="00816F0D"/>
    <w:rsid w:val="00820085"/>
    <w:rsid w:val="00851E00"/>
    <w:rsid w:val="00865E25"/>
    <w:rsid w:val="0087298C"/>
    <w:rsid w:val="008D4C5F"/>
    <w:rsid w:val="008D7BE2"/>
    <w:rsid w:val="008E14FE"/>
    <w:rsid w:val="00910585"/>
    <w:rsid w:val="009418E3"/>
    <w:rsid w:val="0095723C"/>
    <w:rsid w:val="00961252"/>
    <w:rsid w:val="009A01EC"/>
    <w:rsid w:val="009B2FF6"/>
    <w:rsid w:val="009C721F"/>
    <w:rsid w:val="009C7E4B"/>
    <w:rsid w:val="009E2B95"/>
    <w:rsid w:val="009F6E1D"/>
    <w:rsid w:val="00A55438"/>
    <w:rsid w:val="00AB76EB"/>
    <w:rsid w:val="00AD1BA7"/>
    <w:rsid w:val="00AF364F"/>
    <w:rsid w:val="00B30F70"/>
    <w:rsid w:val="00B34D00"/>
    <w:rsid w:val="00B949C8"/>
    <w:rsid w:val="00BB62BD"/>
    <w:rsid w:val="00BC6573"/>
    <w:rsid w:val="00C14CA3"/>
    <w:rsid w:val="00C22839"/>
    <w:rsid w:val="00C46F88"/>
    <w:rsid w:val="00C86703"/>
    <w:rsid w:val="00C938F5"/>
    <w:rsid w:val="00CC19E6"/>
    <w:rsid w:val="00CC574C"/>
    <w:rsid w:val="00D02622"/>
    <w:rsid w:val="00D1543C"/>
    <w:rsid w:val="00D272CF"/>
    <w:rsid w:val="00D3216D"/>
    <w:rsid w:val="00D342C5"/>
    <w:rsid w:val="00D40D81"/>
    <w:rsid w:val="00D72A59"/>
    <w:rsid w:val="00D741CD"/>
    <w:rsid w:val="00D92843"/>
    <w:rsid w:val="00DC6756"/>
    <w:rsid w:val="00DE2914"/>
    <w:rsid w:val="00DE3DE4"/>
    <w:rsid w:val="00E71E54"/>
    <w:rsid w:val="00E75E62"/>
    <w:rsid w:val="00E962B1"/>
    <w:rsid w:val="00EA4E45"/>
    <w:rsid w:val="00ED3996"/>
    <w:rsid w:val="00EE162C"/>
    <w:rsid w:val="00EF1482"/>
    <w:rsid w:val="00EF22D7"/>
    <w:rsid w:val="00F30F9A"/>
    <w:rsid w:val="00F42775"/>
    <w:rsid w:val="00F82880"/>
    <w:rsid w:val="00FB2A26"/>
    <w:rsid w:val="00FB4A2C"/>
    <w:rsid w:val="00FC7C56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4FE0EE-D701-4A91-90AB-02565DDB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6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75E62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E75E62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E62"/>
    <w:pPr>
      <w:jc w:val="both"/>
    </w:pPr>
  </w:style>
  <w:style w:type="paragraph" w:customStyle="1" w:styleId="21">
    <w:name w:val="Основной текст 21"/>
    <w:basedOn w:val="a"/>
    <w:rsid w:val="00E75E62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E75E62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E75E62"/>
    <w:pPr>
      <w:ind w:left="567"/>
      <w:jc w:val="both"/>
    </w:pPr>
  </w:style>
  <w:style w:type="paragraph" w:styleId="a4">
    <w:name w:val="footer"/>
    <w:basedOn w:val="a"/>
    <w:rsid w:val="00E75E62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E75E62"/>
    <w:rPr>
      <w:color w:val="0000FF"/>
      <w:u w:val="single"/>
    </w:rPr>
  </w:style>
  <w:style w:type="paragraph" w:styleId="a5">
    <w:name w:val="header"/>
    <w:basedOn w:val="a"/>
    <w:rsid w:val="00E75E62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E75E62"/>
    <w:pPr>
      <w:ind w:firstLine="426"/>
      <w:jc w:val="both"/>
    </w:pPr>
  </w:style>
  <w:style w:type="paragraph" w:customStyle="1" w:styleId="23">
    <w:name w:val="Основной текст 23"/>
    <w:basedOn w:val="a"/>
    <w:rsid w:val="00E75E62"/>
    <w:pPr>
      <w:jc w:val="center"/>
    </w:pPr>
    <w:rPr>
      <w:rFonts w:ascii="Times New Roman CYR" w:hAnsi="Times New Roman CYR"/>
      <w:b/>
      <w:sz w:val="44"/>
    </w:rPr>
  </w:style>
  <w:style w:type="paragraph" w:customStyle="1" w:styleId="11">
    <w:name w:val="Абзац списка1"/>
    <w:basedOn w:val="a"/>
    <w:rsid w:val="00337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2B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52B79"/>
    <w:rPr>
      <w:rFonts w:ascii="Tahoma" w:hAnsi="Tahoma" w:cs="Tahoma"/>
      <w:sz w:val="16"/>
      <w:szCs w:val="16"/>
    </w:rPr>
  </w:style>
  <w:style w:type="character" w:customStyle="1" w:styleId="titledateend">
    <w:name w:val="title_date_end"/>
    <w:rsid w:val="003A4544"/>
  </w:style>
  <w:style w:type="paragraph" w:customStyle="1" w:styleId="doctopic">
    <w:name w:val="doctopic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24171"/>
      <w:sz w:val="22"/>
      <w:szCs w:val="22"/>
    </w:rPr>
  </w:style>
  <w:style w:type="paragraph" w:customStyle="1" w:styleId="western">
    <w:name w:val="western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Normal (Web)"/>
    <w:basedOn w:val="a"/>
    <w:uiPriority w:val="99"/>
    <w:unhideWhenUsed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Emphasis"/>
    <w:uiPriority w:val="20"/>
    <w:qFormat/>
    <w:rsid w:val="00713194"/>
    <w:rPr>
      <w:i/>
      <w:iCs/>
    </w:rPr>
  </w:style>
  <w:style w:type="character" w:customStyle="1" w:styleId="apple-converted-space">
    <w:name w:val="apple-converted-space"/>
    <w:basedOn w:val="a0"/>
    <w:rsid w:val="00713194"/>
  </w:style>
  <w:style w:type="character" w:styleId="aa">
    <w:name w:val="Hyperlink"/>
    <w:rsid w:val="00640EA6"/>
    <w:rPr>
      <w:color w:val="0000FF"/>
      <w:u w:val="single"/>
    </w:rPr>
  </w:style>
  <w:style w:type="table" w:styleId="ab">
    <w:name w:val="Table Grid"/>
    <w:basedOn w:val="a1"/>
    <w:rsid w:val="00C8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585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6125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creator>roman</dc:creator>
  <cp:lastModifiedBy>Чередилова Любовь Александровна</cp:lastModifiedBy>
  <cp:revision>5</cp:revision>
  <cp:lastPrinted>2014-07-23T07:45:00Z</cp:lastPrinted>
  <dcterms:created xsi:type="dcterms:W3CDTF">2020-07-20T14:40:00Z</dcterms:created>
  <dcterms:modified xsi:type="dcterms:W3CDTF">2020-07-21T14:13:00Z</dcterms:modified>
</cp:coreProperties>
</file>