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699" w:rsidRPr="00CF474E" w:rsidRDefault="001C5699" w:rsidP="00887909">
      <w:pPr>
        <w:pStyle w:val="Style3"/>
        <w:widowControl/>
        <w:spacing w:line="240" w:lineRule="auto"/>
        <w:ind w:left="6804"/>
        <w:jc w:val="both"/>
        <w:rPr>
          <w:rStyle w:val="FontStyle43"/>
          <w:sz w:val="20"/>
          <w:szCs w:val="20"/>
        </w:rPr>
      </w:pPr>
      <w:r w:rsidRPr="00CF474E">
        <w:rPr>
          <w:rStyle w:val="FontStyle43"/>
          <w:sz w:val="20"/>
          <w:szCs w:val="20"/>
        </w:rPr>
        <w:t>УТВЕРЖДЕНО</w:t>
      </w:r>
    </w:p>
    <w:p w:rsidR="001C5699" w:rsidRPr="00CF474E" w:rsidRDefault="001C5699" w:rsidP="00887909">
      <w:pPr>
        <w:pStyle w:val="Style3"/>
        <w:widowControl/>
        <w:spacing w:line="240" w:lineRule="auto"/>
        <w:ind w:left="6804" w:right="-143"/>
        <w:rPr>
          <w:rStyle w:val="FontStyle43"/>
          <w:sz w:val="20"/>
          <w:szCs w:val="20"/>
        </w:rPr>
      </w:pPr>
      <w:r w:rsidRPr="00CF474E">
        <w:rPr>
          <w:rStyle w:val="FontStyle43"/>
          <w:sz w:val="20"/>
          <w:szCs w:val="20"/>
        </w:rPr>
        <w:t>ре</w:t>
      </w:r>
      <w:r w:rsidR="009C0CA5" w:rsidRPr="00CF474E">
        <w:rPr>
          <w:rStyle w:val="FontStyle43"/>
          <w:sz w:val="20"/>
          <w:szCs w:val="20"/>
        </w:rPr>
        <w:t xml:space="preserve">шением Президентского Совета </w:t>
      </w:r>
      <w:r w:rsidR="00887909">
        <w:rPr>
          <w:rStyle w:val="FontStyle43"/>
          <w:sz w:val="20"/>
          <w:szCs w:val="20"/>
        </w:rPr>
        <w:br/>
      </w:r>
      <w:r w:rsidR="009C0CA5" w:rsidRPr="00CF474E">
        <w:rPr>
          <w:rStyle w:val="FontStyle43"/>
          <w:sz w:val="20"/>
          <w:szCs w:val="20"/>
        </w:rPr>
        <w:t>НП </w:t>
      </w:r>
      <w:r w:rsidRPr="00CF474E">
        <w:rPr>
          <w:rStyle w:val="FontStyle43"/>
          <w:sz w:val="20"/>
          <w:szCs w:val="20"/>
        </w:rPr>
        <w:t xml:space="preserve">«Институт профессиональных бухгалтеров </w:t>
      </w:r>
      <w:r w:rsidR="00887909">
        <w:rPr>
          <w:rStyle w:val="FontStyle43"/>
          <w:sz w:val="20"/>
          <w:szCs w:val="20"/>
        </w:rPr>
        <w:br/>
      </w:r>
      <w:r w:rsidRPr="00CF474E">
        <w:rPr>
          <w:rStyle w:val="FontStyle43"/>
          <w:sz w:val="20"/>
          <w:szCs w:val="20"/>
        </w:rPr>
        <w:t>и аудитор</w:t>
      </w:r>
      <w:r w:rsidR="00FD76D1" w:rsidRPr="00CF474E">
        <w:rPr>
          <w:rStyle w:val="FontStyle43"/>
          <w:sz w:val="20"/>
          <w:szCs w:val="20"/>
        </w:rPr>
        <w:t xml:space="preserve">ов России» </w:t>
      </w:r>
      <w:r w:rsidR="00887909">
        <w:rPr>
          <w:rStyle w:val="FontStyle43"/>
          <w:sz w:val="20"/>
          <w:szCs w:val="20"/>
        </w:rPr>
        <w:br/>
      </w:r>
      <w:r w:rsidR="00FD76D1" w:rsidRPr="00CF474E">
        <w:rPr>
          <w:rStyle w:val="FontStyle43"/>
          <w:sz w:val="20"/>
          <w:szCs w:val="20"/>
        </w:rPr>
        <w:t xml:space="preserve">(протокол </w:t>
      </w:r>
      <w:r w:rsidR="00887909">
        <w:rPr>
          <w:rStyle w:val="FontStyle43"/>
          <w:sz w:val="20"/>
          <w:szCs w:val="20"/>
        </w:rPr>
        <w:t>№ 3/1</w:t>
      </w:r>
      <w:r w:rsidR="005E00DD">
        <w:rPr>
          <w:rStyle w:val="FontStyle43"/>
          <w:sz w:val="20"/>
          <w:szCs w:val="20"/>
        </w:rPr>
        <w:t>9</w:t>
      </w:r>
      <w:r w:rsidR="00887909">
        <w:rPr>
          <w:rStyle w:val="FontStyle43"/>
          <w:sz w:val="20"/>
          <w:szCs w:val="20"/>
        </w:rPr>
        <w:t xml:space="preserve"> </w:t>
      </w:r>
      <w:r w:rsidR="00FD76D1" w:rsidRPr="00CF474E">
        <w:rPr>
          <w:rStyle w:val="FontStyle43"/>
          <w:sz w:val="20"/>
          <w:szCs w:val="20"/>
        </w:rPr>
        <w:t>от </w:t>
      </w:r>
      <w:r w:rsidRPr="00CF474E">
        <w:rPr>
          <w:rStyle w:val="FontStyle43"/>
          <w:sz w:val="20"/>
          <w:szCs w:val="20"/>
        </w:rPr>
        <w:t>«</w:t>
      </w:r>
      <w:r w:rsidR="00887909">
        <w:rPr>
          <w:rStyle w:val="FontStyle43"/>
          <w:sz w:val="20"/>
          <w:szCs w:val="20"/>
        </w:rPr>
        <w:t>2</w:t>
      </w:r>
      <w:r w:rsidR="005E00DD">
        <w:rPr>
          <w:rStyle w:val="FontStyle43"/>
          <w:sz w:val="20"/>
          <w:szCs w:val="20"/>
        </w:rPr>
        <w:t>1</w:t>
      </w:r>
      <w:r w:rsidRPr="00CF474E">
        <w:rPr>
          <w:rStyle w:val="FontStyle43"/>
          <w:sz w:val="20"/>
          <w:szCs w:val="20"/>
        </w:rPr>
        <w:t xml:space="preserve">» </w:t>
      </w:r>
      <w:r w:rsidR="00887909">
        <w:rPr>
          <w:rStyle w:val="FontStyle43"/>
          <w:sz w:val="20"/>
          <w:szCs w:val="20"/>
        </w:rPr>
        <w:t>марта</w:t>
      </w:r>
      <w:r w:rsidRPr="00CF474E">
        <w:rPr>
          <w:rStyle w:val="FontStyle43"/>
          <w:sz w:val="20"/>
          <w:szCs w:val="20"/>
        </w:rPr>
        <w:t xml:space="preserve"> 201</w:t>
      </w:r>
      <w:r w:rsidR="005E00DD">
        <w:rPr>
          <w:rStyle w:val="FontStyle43"/>
          <w:sz w:val="20"/>
          <w:szCs w:val="20"/>
        </w:rPr>
        <w:t>9</w:t>
      </w:r>
      <w:r w:rsidRPr="00CF474E">
        <w:rPr>
          <w:rStyle w:val="FontStyle43"/>
          <w:sz w:val="20"/>
          <w:szCs w:val="20"/>
        </w:rPr>
        <w:t xml:space="preserve"> г.) </w:t>
      </w:r>
    </w:p>
    <w:p w:rsidR="001C5699" w:rsidRPr="00CF474E" w:rsidRDefault="001C5699" w:rsidP="00887909">
      <w:pPr>
        <w:pStyle w:val="Style5"/>
        <w:widowControl/>
        <w:spacing w:line="240" w:lineRule="auto"/>
        <w:jc w:val="both"/>
        <w:rPr>
          <w:rStyle w:val="FontStyle41"/>
          <w:sz w:val="20"/>
          <w:szCs w:val="20"/>
        </w:rPr>
      </w:pPr>
    </w:p>
    <w:p w:rsidR="001C5699" w:rsidRPr="00E158FF" w:rsidRDefault="001C5699" w:rsidP="00CA2CCB">
      <w:pPr>
        <w:pStyle w:val="Style5"/>
        <w:widowControl/>
        <w:spacing w:line="240" w:lineRule="auto"/>
        <w:ind w:left="-142" w:right="-143"/>
        <w:rPr>
          <w:rStyle w:val="FontStyle31"/>
          <w:spacing w:val="-4"/>
          <w:sz w:val="30"/>
          <w:szCs w:val="30"/>
        </w:rPr>
      </w:pPr>
      <w:r w:rsidRPr="00E158FF">
        <w:rPr>
          <w:rStyle w:val="FontStyle41"/>
          <w:spacing w:val="-4"/>
          <w:sz w:val="30"/>
          <w:szCs w:val="30"/>
        </w:rPr>
        <w:t xml:space="preserve">Программа экзамена для получения аттестата профессионального бухгалтера: </w:t>
      </w:r>
      <w:r w:rsidR="003471A9" w:rsidRPr="00E158FF">
        <w:rPr>
          <w:rStyle w:val="FontStyle41"/>
          <w:spacing w:val="-4"/>
          <w:sz w:val="30"/>
          <w:szCs w:val="30"/>
        </w:rPr>
        <w:br/>
      </w:r>
      <w:r w:rsidRPr="00E158FF">
        <w:rPr>
          <w:rStyle w:val="FontStyle31"/>
          <w:spacing w:val="-4"/>
          <w:sz w:val="30"/>
          <w:szCs w:val="30"/>
        </w:rPr>
        <w:t>Главный бухгалтер коммерческой организации</w:t>
      </w:r>
    </w:p>
    <w:p w:rsidR="00D80BE4" w:rsidRPr="00CF474E" w:rsidRDefault="00D80BE4" w:rsidP="00887909">
      <w:pPr>
        <w:spacing w:line="240" w:lineRule="auto"/>
        <w:ind w:firstLine="0"/>
        <w:jc w:val="both"/>
        <w:rPr>
          <w:rFonts w:ascii="Times New Roman" w:hAnsi="Times New Roman" w:cs="Times New Roman"/>
          <w:sz w:val="20"/>
          <w:szCs w:val="20"/>
        </w:rPr>
      </w:pPr>
    </w:p>
    <w:p w:rsidR="001C5699" w:rsidRPr="00887909" w:rsidRDefault="001C5699" w:rsidP="00CF474E">
      <w:pPr>
        <w:spacing w:line="240" w:lineRule="auto"/>
        <w:ind w:firstLine="0"/>
        <w:jc w:val="both"/>
        <w:rPr>
          <w:rFonts w:ascii="Times New Roman" w:hAnsi="Times New Roman" w:cs="Times New Roman"/>
          <w:i/>
          <w:sz w:val="20"/>
          <w:szCs w:val="20"/>
        </w:rPr>
      </w:pPr>
      <w:r w:rsidRPr="00887909">
        <w:rPr>
          <w:rFonts w:ascii="Times New Roman" w:hAnsi="Times New Roman" w:cs="Times New Roman"/>
          <w:i/>
          <w:sz w:val="20"/>
          <w:szCs w:val="20"/>
        </w:rPr>
        <w:t>При проведении экзамена одновременно проверяется соответствие квалифик</w:t>
      </w:r>
      <w:r w:rsidR="00482004" w:rsidRPr="00887909">
        <w:rPr>
          <w:rFonts w:ascii="Times New Roman" w:hAnsi="Times New Roman" w:cs="Times New Roman"/>
          <w:i/>
          <w:sz w:val="20"/>
          <w:szCs w:val="20"/>
        </w:rPr>
        <w:t>ации претендента требованиям на </w:t>
      </w:r>
      <w:r w:rsidRPr="00887909">
        <w:rPr>
          <w:rFonts w:ascii="Times New Roman" w:hAnsi="Times New Roman" w:cs="Times New Roman"/>
          <w:i/>
          <w:sz w:val="20"/>
          <w:szCs w:val="20"/>
        </w:rPr>
        <w:t xml:space="preserve">получение профессиональных аттестатов «Бухгалтер коммерческой организации» и «Главный бухгалтер коммерческой организации». Темы, относящиеся к названным уровням, в настоящей программе объединены. </w:t>
      </w:r>
    </w:p>
    <w:p w:rsidR="003471A9" w:rsidRPr="00CF474E" w:rsidRDefault="003471A9" w:rsidP="00CF474E">
      <w:pPr>
        <w:pStyle w:val="Style5"/>
        <w:widowControl/>
        <w:spacing w:line="240" w:lineRule="auto"/>
        <w:jc w:val="both"/>
        <w:rPr>
          <w:rStyle w:val="FontStyle41"/>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988"/>
      </w:tblGrid>
      <w:tr w:rsidR="001D30C8" w:rsidRPr="001D30C8" w:rsidTr="001D30C8">
        <w:tc>
          <w:tcPr>
            <w:tcW w:w="10988" w:type="dxa"/>
            <w:shd w:val="clear" w:color="auto" w:fill="D9D9D9" w:themeFill="background1" w:themeFillShade="D9"/>
          </w:tcPr>
          <w:p w:rsidR="001D30C8" w:rsidRPr="001D30C8" w:rsidRDefault="001D30C8" w:rsidP="009C5DD6">
            <w:pPr>
              <w:pStyle w:val="Style5"/>
              <w:widowControl/>
              <w:spacing w:line="240" w:lineRule="auto"/>
              <w:rPr>
                <w:rStyle w:val="FontStyle41"/>
                <w:sz w:val="20"/>
                <w:szCs w:val="20"/>
              </w:rPr>
            </w:pPr>
            <w:r w:rsidRPr="001D30C8">
              <w:rPr>
                <w:rStyle w:val="FontStyle41"/>
                <w:sz w:val="20"/>
                <w:szCs w:val="20"/>
              </w:rPr>
              <w:t>Раздел «Бухгалтерский учет, бухгалтерская (финансовая) отчетность и ее анализ»</w:t>
            </w:r>
          </w:p>
        </w:tc>
      </w:tr>
    </w:tbl>
    <w:p w:rsidR="003471A9" w:rsidRPr="00CF474E" w:rsidRDefault="003471A9" w:rsidP="00CF474E">
      <w:pPr>
        <w:pStyle w:val="Style2"/>
        <w:widowControl/>
        <w:spacing w:line="240" w:lineRule="auto"/>
        <w:jc w:val="both"/>
        <w:rPr>
          <w:rStyle w:val="FontStyle27"/>
          <w:i/>
          <w:sz w:val="20"/>
          <w:szCs w:val="20"/>
        </w:rPr>
      </w:pPr>
    </w:p>
    <w:p w:rsidR="001C5699" w:rsidRPr="00CF474E" w:rsidRDefault="001C5699" w:rsidP="00CA2CCB">
      <w:pPr>
        <w:pStyle w:val="Style2"/>
        <w:widowControl/>
        <w:spacing w:line="240" w:lineRule="auto"/>
        <w:rPr>
          <w:rStyle w:val="FontStyle27"/>
          <w:sz w:val="20"/>
          <w:szCs w:val="20"/>
        </w:rPr>
      </w:pPr>
      <w:r w:rsidRPr="00CF474E">
        <w:rPr>
          <w:rStyle w:val="FontStyle27"/>
          <w:sz w:val="20"/>
          <w:szCs w:val="20"/>
        </w:rPr>
        <w:t>Подраздел 1. Бухгалтерский учет в Российской Федерации</w:t>
      </w:r>
    </w:p>
    <w:p w:rsidR="003471A9" w:rsidRPr="00CF474E" w:rsidRDefault="003471A9"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p w:rsidR="00BD5DEA" w:rsidRPr="00CF474E" w:rsidRDefault="00BD5DEA"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Тема 1. Концептуальные и законодательные основы бухгалтерского учета в Российской Федерации</w:t>
      </w:r>
      <w:r w:rsidR="00AB50BF">
        <w:rPr>
          <w:rFonts w:ascii="Times New Roman" w:eastAsiaTheme="minorEastAsia" w:hAnsi="Times New Roman" w:cs="Times New Roman"/>
          <w:b/>
          <w:bCs/>
          <w:sz w:val="20"/>
          <w:szCs w:val="20"/>
          <w:lang w:eastAsia="ru-RU"/>
        </w:rPr>
        <w:t xml:space="preserve"> </w:t>
      </w:r>
      <w:r w:rsidR="00AB50BF" w:rsidRPr="00AB50BF">
        <w:rPr>
          <w:rFonts w:ascii="Times New Roman" w:eastAsiaTheme="minorEastAsia" w:hAnsi="Times New Roman" w:cs="Times New Roman"/>
          <w:b/>
          <w:bCs/>
          <w:i/>
          <w:sz w:val="20"/>
          <w:szCs w:val="20"/>
          <w:vertAlign w:val="superscript"/>
          <w:lang w:eastAsia="ru-RU"/>
        </w:rPr>
        <w:t>(Б)</w:t>
      </w:r>
      <w:r w:rsidR="00D84167">
        <w:rPr>
          <w:rFonts w:ascii="Times New Roman" w:eastAsiaTheme="minorEastAsia" w:hAnsi="Times New Roman" w:cs="Times New Roman"/>
          <w:b/>
          <w:bCs/>
          <w:i/>
          <w:sz w:val="20"/>
          <w:szCs w:val="20"/>
          <w:vertAlign w:val="superscript"/>
          <w:lang w:eastAsia="ru-RU"/>
        </w:rPr>
        <w:t>1</w:t>
      </w:r>
    </w:p>
    <w:p w:rsidR="00BD5DEA" w:rsidRPr="00CF474E" w:rsidRDefault="00BD5DEA" w:rsidP="0084421B">
      <w:pPr>
        <w:widowControl w:val="0"/>
        <w:numPr>
          <w:ilvl w:val="0"/>
          <w:numId w:val="8"/>
        </w:numPr>
        <w:tabs>
          <w:tab w:val="left" w:pos="326"/>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Единая система учета и отчетности в Российской Федерации.</w:t>
      </w:r>
      <w:r w:rsidR="00482004" w:rsidRPr="00CF474E">
        <w:rPr>
          <w:rFonts w:ascii="Times New Roman" w:eastAsiaTheme="minorEastAsia" w:hAnsi="Times New Roman" w:cs="Times New Roman"/>
          <w:sz w:val="20"/>
          <w:szCs w:val="20"/>
          <w:lang w:eastAsia="ru-RU"/>
        </w:rPr>
        <w:t xml:space="preserve"> </w:t>
      </w:r>
      <w:r w:rsidRPr="00CF474E">
        <w:rPr>
          <w:rFonts w:ascii="Times New Roman" w:eastAsiaTheme="minorEastAsia" w:hAnsi="Times New Roman" w:cs="Times New Roman"/>
          <w:sz w:val="20"/>
          <w:szCs w:val="20"/>
          <w:lang w:eastAsia="ru-RU"/>
        </w:rPr>
        <w:t>Общая характеристика (обязательность ведения учета, цель, пользователи информации, учетные документы и измерители, использование двойной записи, периодичность составления отчетности и др.): оперативно-технический учет, официальный статистический учет, бухгалтерский учет, налоговый учет.</w:t>
      </w:r>
    </w:p>
    <w:p w:rsidR="00482004" w:rsidRPr="00CF474E" w:rsidRDefault="00BD5DEA" w:rsidP="0084421B">
      <w:pPr>
        <w:widowControl w:val="0"/>
        <w:numPr>
          <w:ilvl w:val="0"/>
          <w:numId w:val="8"/>
        </w:numPr>
        <w:tabs>
          <w:tab w:val="left" w:pos="326"/>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Концептуальные основы бухгалтерского учета в Российской Федерации. К</w:t>
      </w:r>
      <w:r w:rsidR="00482004" w:rsidRPr="00CF474E">
        <w:rPr>
          <w:rFonts w:ascii="Times New Roman" w:eastAsiaTheme="minorEastAsia" w:hAnsi="Times New Roman" w:cs="Times New Roman"/>
          <w:sz w:val="20"/>
          <w:szCs w:val="20"/>
          <w:lang w:eastAsia="ru-RU"/>
        </w:rPr>
        <w:t>онцепция бухгалтерского учета в </w:t>
      </w:r>
      <w:r w:rsidRPr="00CF474E">
        <w:rPr>
          <w:rFonts w:ascii="Times New Roman" w:eastAsiaTheme="minorEastAsia" w:hAnsi="Times New Roman" w:cs="Times New Roman"/>
          <w:sz w:val="20"/>
          <w:szCs w:val="20"/>
          <w:lang w:eastAsia="ru-RU"/>
        </w:rPr>
        <w:t>рыночной экономике России: основные</w:t>
      </w:r>
      <w:r w:rsidR="00482004" w:rsidRPr="00CF474E">
        <w:rPr>
          <w:rFonts w:ascii="Times New Roman" w:eastAsiaTheme="minorEastAsia" w:hAnsi="Times New Roman" w:cs="Times New Roman"/>
          <w:sz w:val="20"/>
          <w:szCs w:val="20"/>
          <w:lang w:eastAsia="ru-RU"/>
        </w:rPr>
        <w:t xml:space="preserve"> </w:t>
      </w:r>
      <w:r w:rsidRPr="00CF474E">
        <w:rPr>
          <w:rFonts w:ascii="Times New Roman" w:eastAsiaTheme="minorEastAsia" w:hAnsi="Times New Roman" w:cs="Times New Roman"/>
          <w:sz w:val="20"/>
          <w:szCs w:val="20"/>
          <w:lang w:eastAsia="ru-RU"/>
        </w:rPr>
        <w:t xml:space="preserve">направления развития бухгалтерского учета и отчетности, содержание и требования к информации, формируемой в бухгалтерском учете, состав информации, формируемой в бухгалтерском учете для внешних пользователей, критерии признания активов, обязательств, доходов и расходов, оценка активов, обязательств, доходов и расходов. </w:t>
      </w:r>
    </w:p>
    <w:p w:rsidR="00BD5DEA" w:rsidRPr="00CF474E" w:rsidRDefault="00BD5DEA" w:rsidP="0084421B">
      <w:pPr>
        <w:pStyle w:val="aa"/>
        <w:numPr>
          <w:ilvl w:val="0"/>
          <w:numId w:val="8"/>
        </w:numPr>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Законодательные основы Российской Федерации о бухгалтерском учете:</w:t>
      </w:r>
    </w:p>
    <w:p w:rsidR="00BD5DEA" w:rsidRPr="00CF474E" w:rsidRDefault="00BD5DEA" w:rsidP="00CF474E">
      <w:pPr>
        <w:widowControl w:val="0"/>
        <w:numPr>
          <w:ilvl w:val="0"/>
          <w:numId w:val="1"/>
        </w:numPr>
        <w:tabs>
          <w:tab w:val="left" w:pos="955"/>
        </w:tabs>
        <w:autoSpaceDE w:val="0"/>
        <w:autoSpaceDN w:val="0"/>
        <w:adjustRightInd w:val="0"/>
        <w:spacing w:line="240" w:lineRule="auto"/>
        <w:ind w:left="426" w:hanging="42"/>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Закон Российской Федерации «О бухгалтерском учете»: сфера дейс</w:t>
      </w:r>
      <w:r w:rsidR="00482004" w:rsidRPr="00CF474E">
        <w:rPr>
          <w:rFonts w:ascii="Times New Roman" w:eastAsiaTheme="minorEastAsia" w:hAnsi="Times New Roman" w:cs="Times New Roman"/>
          <w:sz w:val="20"/>
          <w:szCs w:val="20"/>
          <w:lang w:eastAsia="ru-RU"/>
        </w:rPr>
        <w:t>твия закона, законодательство о </w:t>
      </w:r>
      <w:r w:rsidRPr="00CF474E">
        <w:rPr>
          <w:rFonts w:ascii="Times New Roman" w:eastAsiaTheme="minorEastAsia" w:hAnsi="Times New Roman" w:cs="Times New Roman"/>
          <w:sz w:val="20"/>
          <w:szCs w:val="20"/>
          <w:lang w:eastAsia="ru-RU"/>
        </w:rPr>
        <w:t>бухгалтерском учете, общие требования к бухгалтерскому учету (объекты бухгалтерского учета, обязанность ведения бухгалтерского учета, организация ведения бухгалтерского учета, учетная политика), этапы бухгалтерского учета (принятие к учету первичных учетных документов о фактах хозяйственной жизни (ФХЖ) организации, денежное измерение объектов бухгалтерского учета и текущая группировка ФХЖ, итоговое обобщение ФХЖ, составление бухгалтерской (финансовой) отчетности), основной бухгалтерский инструментарий (формы первичных учетных документов, валюта Российской Федерации, счета бухгалтерского учета, простая и двойная запись, регистры бухгалтерского учета, инвентаризация), внутренний контроль, хранение документов бухгалтерского учета;</w:t>
      </w:r>
    </w:p>
    <w:p w:rsidR="004D61D4" w:rsidRDefault="00BD5DEA" w:rsidP="004D61D4">
      <w:pPr>
        <w:widowControl w:val="0"/>
        <w:numPr>
          <w:ilvl w:val="0"/>
          <w:numId w:val="1"/>
        </w:numPr>
        <w:tabs>
          <w:tab w:val="left" w:pos="955"/>
        </w:tabs>
        <w:autoSpaceDE w:val="0"/>
        <w:autoSpaceDN w:val="0"/>
        <w:adjustRightInd w:val="0"/>
        <w:spacing w:line="240" w:lineRule="auto"/>
        <w:ind w:left="426" w:hanging="42"/>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Нормативные правовые акты Министерства финансов России (цели, сфера применения, особенности применения отдельными экономическими субъектами, область регулирования).</w:t>
      </w:r>
    </w:p>
    <w:p w:rsidR="004D61D4" w:rsidRDefault="004D61D4" w:rsidP="009C5DD6">
      <w:pPr>
        <w:widowControl w:val="0"/>
        <w:numPr>
          <w:ilvl w:val="0"/>
          <w:numId w:val="1"/>
        </w:numPr>
        <w:tabs>
          <w:tab w:val="left" w:pos="955"/>
        </w:tabs>
        <w:autoSpaceDE w:val="0"/>
        <w:autoSpaceDN w:val="0"/>
        <w:adjustRightInd w:val="0"/>
        <w:spacing w:line="240" w:lineRule="auto"/>
        <w:ind w:left="426" w:hanging="42"/>
        <w:jc w:val="both"/>
        <w:rPr>
          <w:rFonts w:ascii="Times New Roman" w:eastAsiaTheme="minorEastAsia" w:hAnsi="Times New Roman" w:cs="Times New Roman"/>
          <w:sz w:val="20"/>
          <w:szCs w:val="20"/>
          <w:lang w:eastAsia="ru-RU"/>
        </w:rPr>
      </w:pPr>
      <w:r w:rsidRPr="004D61D4">
        <w:rPr>
          <w:rFonts w:ascii="Times New Roman" w:eastAsiaTheme="minorEastAsia" w:hAnsi="Times New Roman" w:cs="Times New Roman"/>
          <w:sz w:val="20"/>
          <w:szCs w:val="20"/>
          <w:lang w:eastAsia="ru-RU"/>
        </w:rPr>
        <w:t>Регулирование бухгалтерского учета в Российской Федерации: принципы регулирования и документы в области регулирования бухгалтерского учета, субъекты регулирования бухгалтерского учета и их функции, процедура разработки и утверждения федеральных стандартов</w:t>
      </w:r>
    </w:p>
    <w:p w:rsidR="004D61D4" w:rsidRPr="004D61D4" w:rsidRDefault="004D61D4" w:rsidP="004D61D4">
      <w:pPr>
        <w:widowControl w:val="0"/>
        <w:numPr>
          <w:ilvl w:val="0"/>
          <w:numId w:val="1"/>
        </w:numPr>
        <w:tabs>
          <w:tab w:val="left" w:pos="955"/>
        </w:tabs>
        <w:autoSpaceDE w:val="0"/>
        <w:autoSpaceDN w:val="0"/>
        <w:adjustRightInd w:val="0"/>
        <w:spacing w:line="240" w:lineRule="auto"/>
        <w:ind w:left="426" w:hanging="42"/>
        <w:jc w:val="both"/>
        <w:rPr>
          <w:rFonts w:ascii="Times New Roman" w:eastAsiaTheme="minorEastAsia" w:hAnsi="Times New Roman" w:cs="Times New Roman"/>
          <w:sz w:val="20"/>
          <w:szCs w:val="20"/>
          <w:lang w:eastAsia="ru-RU"/>
        </w:rPr>
      </w:pPr>
      <w:r w:rsidRPr="004D61D4">
        <w:rPr>
          <w:rFonts w:ascii="Times New Roman" w:eastAsiaTheme="minorEastAsia" w:hAnsi="Times New Roman" w:cs="Times New Roman"/>
          <w:sz w:val="20"/>
          <w:szCs w:val="20"/>
          <w:lang w:eastAsia="ru-RU"/>
        </w:rPr>
        <w:t>Нормативные правовые акты Министерства финансов России (цели, сфера применения, особенности применения отдельными экономическими субъектами, область регулирования).</w:t>
      </w:r>
    </w:p>
    <w:p w:rsidR="004D61D4" w:rsidRPr="004D61D4" w:rsidRDefault="004D61D4" w:rsidP="004D61D4">
      <w:pPr>
        <w:widowControl w:val="0"/>
        <w:numPr>
          <w:ilvl w:val="0"/>
          <w:numId w:val="1"/>
        </w:numPr>
        <w:tabs>
          <w:tab w:val="left" w:pos="955"/>
        </w:tabs>
        <w:autoSpaceDE w:val="0"/>
        <w:autoSpaceDN w:val="0"/>
        <w:adjustRightInd w:val="0"/>
        <w:spacing w:line="240" w:lineRule="auto"/>
        <w:ind w:left="426" w:hanging="42"/>
        <w:jc w:val="both"/>
        <w:rPr>
          <w:rFonts w:ascii="Times New Roman" w:eastAsiaTheme="minorEastAsia" w:hAnsi="Times New Roman" w:cs="Times New Roman"/>
          <w:sz w:val="20"/>
          <w:szCs w:val="20"/>
          <w:lang w:eastAsia="ru-RU"/>
        </w:rPr>
      </w:pPr>
      <w:r w:rsidRPr="004D61D4">
        <w:rPr>
          <w:rFonts w:ascii="Times New Roman" w:eastAsiaTheme="minorEastAsia" w:hAnsi="Times New Roman" w:cs="Times New Roman"/>
          <w:sz w:val="20"/>
          <w:szCs w:val="20"/>
          <w:lang w:eastAsia="ru-RU"/>
        </w:rPr>
        <w:t>Требования нормативных правовых актов Минфина России, детализирующ</w:t>
      </w:r>
      <w:r w:rsidR="00AB50BF">
        <w:rPr>
          <w:rFonts w:ascii="Times New Roman" w:eastAsiaTheme="minorEastAsia" w:hAnsi="Times New Roman" w:cs="Times New Roman"/>
          <w:sz w:val="20"/>
          <w:szCs w:val="20"/>
          <w:lang w:eastAsia="ru-RU"/>
        </w:rPr>
        <w:t>ие нормы Федерального закона «О </w:t>
      </w:r>
      <w:r w:rsidRPr="004D61D4">
        <w:rPr>
          <w:rFonts w:ascii="Times New Roman" w:eastAsiaTheme="minorEastAsia" w:hAnsi="Times New Roman" w:cs="Times New Roman"/>
          <w:sz w:val="20"/>
          <w:szCs w:val="20"/>
          <w:lang w:eastAsia="ru-RU"/>
        </w:rPr>
        <w:t>бухгалтерском учете» в части составления и представления бухгалтерской (финансовой) отчетности экономическими субъектами: определение основных понятий, связанных с темой. Содержание и формат основных отчетов (бухгалтерского баланса, отчета о финансовых результатах) и приложений к ним. Правила оценки статей бухгалтерской (финансовой) отчетности, публичность бухгалтерской (финансовой) отчетности.</w:t>
      </w:r>
    </w:p>
    <w:p w:rsidR="00BD5DEA" w:rsidRPr="00CF474E" w:rsidRDefault="00BD5DEA"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BD5DEA" w:rsidRPr="00CF474E" w:rsidRDefault="00BD5DEA"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Тема 2. Учетная политика - модель бухгалтерского учета в конкретной организации</w:t>
      </w:r>
      <w:r w:rsidR="00D84167" w:rsidRPr="00AB50BF">
        <w:rPr>
          <w:rFonts w:ascii="Times New Roman" w:eastAsiaTheme="minorEastAsia" w:hAnsi="Times New Roman" w:cs="Times New Roman"/>
          <w:b/>
          <w:bCs/>
          <w:i/>
          <w:sz w:val="20"/>
          <w:szCs w:val="20"/>
          <w:vertAlign w:val="superscript"/>
          <w:lang w:eastAsia="ru-RU"/>
        </w:rPr>
        <w:t>(Б)</w:t>
      </w:r>
    </w:p>
    <w:p w:rsidR="00BD5DEA" w:rsidRPr="00CF474E" w:rsidRDefault="00BD5DEA" w:rsidP="0084421B">
      <w:pPr>
        <w:widowControl w:val="0"/>
        <w:numPr>
          <w:ilvl w:val="0"/>
          <w:numId w:val="9"/>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Основы формирования учетной политики (допущения, требования), оформление, последовательность применения, изменения в учетной политике.</w:t>
      </w:r>
    </w:p>
    <w:p w:rsidR="00BD5DEA" w:rsidRPr="00CF474E" w:rsidRDefault="00BD5DEA" w:rsidP="0084421B">
      <w:pPr>
        <w:widowControl w:val="0"/>
        <w:numPr>
          <w:ilvl w:val="0"/>
          <w:numId w:val="9"/>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Реализация требований учетной политики в процессе формирования информации в системе бухгалтерского учета: учетные операции (трудовые действия) и необходимые умения для их выполнения.</w:t>
      </w:r>
    </w:p>
    <w:p w:rsidR="00BD5DEA" w:rsidRPr="00CF474E" w:rsidRDefault="00BD5DEA"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BD5DEA" w:rsidRPr="00CF474E" w:rsidRDefault="00BD5DEA" w:rsidP="00CA2CCB">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Подраздел 2. Федеральные правила (нормы) формирования в бухгалтерском учете</w:t>
      </w:r>
      <w:r w:rsidR="006D6CEB" w:rsidRPr="00CF474E">
        <w:rPr>
          <w:rFonts w:ascii="Times New Roman" w:eastAsiaTheme="minorEastAsia" w:hAnsi="Times New Roman" w:cs="Times New Roman"/>
          <w:b/>
          <w:bCs/>
          <w:sz w:val="20"/>
          <w:szCs w:val="20"/>
          <w:lang w:eastAsia="ru-RU"/>
        </w:rPr>
        <w:t xml:space="preserve"> </w:t>
      </w:r>
      <w:r w:rsidRPr="00CF474E">
        <w:rPr>
          <w:rFonts w:ascii="Times New Roman" w:eastAsiaTheme="minorEastAsia" w:hAnsi="Times New Roman" w:cs="Times New Roman"/>
          <w:b/>
          <w:bCs/>
          <w:sz w:val="20"/>
          <w:szCs w:val="20"/>
          <w:lang w:eastAsia="ru-RU"/>
        </w:rPr>
        <w:t>информации об объектах учета</w:t>
      </w:r>
    </w:p>
    <w:p w:rsidR="00BD5DEA" w:rsidRPr="00CF474E" w:rsidRDefault="00BD5DEA"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BD5DEA" w:rsidRPr="00CF474E" w:rsidRDefault="00BD5DEA"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Тема 3. Основные средства</w:t>
      </w:r>
      <w:r w:rsidR="00D84167" w:rsidRPr="00AB50BF">
        <w:rPr>
          <w:rFonts w:ascii="Times New Roman" w:eastAsiaTheme="minorEastAsia" w:hAnsi="Times New Roman" w:cs="Times New Roman"/>
          <w:b/>
          <w:bCs/>
          <w:i/>
          <w:sz w:val="20"/>
          <w:szCs w:val="20"/>
          <w:vertAlign w:val="superscript"/>
          <w:lang w:eastAsia="ru-RU"/>
        </w:rPr>
        <w:t>(Б)</w:t>
      </w:r>
    </w:p>
    <w:p w:rsidR="00BD5DEA" w:rsidRPr="00CF474E" w:rsidRDefault="00BD5DEA" w:rsidP="0084421B">
      <w:pPr>
        <w:pStyle w:val="aa"/>
        <w:numPr>
          <w:ilvl w:val="0"/>
          <w:numId w:val="10"/>
        </w:numPr>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Основные аспекты формирования в бухгалтерском учете информации о затратах организации в приобретение земельных участков и объектов природопользования, отдельных объектов основных средств, а также в строительство объектов основных средств подрядным и (или) хозяйственным способом:</w:t>
      </w:r>
      <w:r w:rsidR="006D6CEB" w:rsidRPr="00CF474E">
        <w:rPr>
          <w:rFonts w:ascii="Times New Roman" w:eastAsiaTheme="minorEastAsia" w:hAnsi="Times New Roman" w:cs="Times New Roman"/>
          <w:sz w:val="20"/>
          <w:szCs w:val="20"/>
          <w:lang w:eastAsia="ru-RU"/>
        </w:rPr>
        <w:t xml:space="preserve"> </w:t>
      </w:r>
      <w:r w:rsidRPr="00CF474E">
        <w:rPr>
          <w:rFonts w:ascii="Times New Roman" w:eastAsiaTheme="minorEastAsia" w:hAnsi="Times New Roman" w:cs="Times New Roman"/>
          <w:sz w:val="20"/>
          <w:szCs w:val="20"/>
          <w:lang w:eastAsia="ru-RU"/>
        </w:rPr>
        <w:t xml:space="preserve">типовые ФХЖ и соответствующие им первичные учетные документы, состав затрат и денежное измерение вложений, типовая корреспонденция счетов, требования, </w:t>
      </w:r>
      <w:r w:rsidRPr="00CF474E">
        <w:rPr>
          <w:rFonts w:ascii="Times New Roman" w:eastAsiaTheme="minorEastAsia" w:hAnsi="Times New Roman" w:cs="Times New Roman"/>
          <w:sz w:val="20"/>
          <w:szCs w:val="20"/>
          <w:lang w:eastAsia="ru-RU"/>
        </w:rPr>
        <w:lastRenderedPageBreak/>
        <w:t>предъявляемые к синтетическому и аналитическому учету, особенности проведения инвентаризации и оформления ее результатов.</w:t>
      </w:r>
    </w:p>
    <w:p w:rsidR="00BD5DEA" w:rsidRPr="00CF474E" w:rsidRDefault="00BD5DEA" w:rsidP="0084421B">
      <w:pPr>
        <w:pStyle w:val="aa"/>
        <w:numPr>
          <w:ilvl w:val="0"/>
          <w:numId w:val="10"/>
        </w:numPr>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Основные аспекты формирования в бухгалтерском учете информации об основных средствах организации:</w:t>
      </w:r>
      <w:r w:rsidR="006D6CEB" w:rsidRPr="00CF474E">
        <w:rPr>
          <w:rFonts w:ascii="Times New Roman" w:eastAsiaTheme="minorEastAsia" w:hAnsi="Times New Roman" w:cs="Times New Roman"/>
          <w:sz w:val="20"/>
          <w:szCs w:val="20"/>
          <w:lang w:eastAsia="ru-RU"/>
        </w:rPr>
        <w:t xml:space="preserve"> </w:t>
      </w:r>
      <w:r w:rsidRPr="00CF474E">
        <w:rPr>
          <w:rFonts w:ascii="Times New Roman" w:eastAsiaTheme="minorEastAsia" w:hAnsi="Times New Roman" w:cs="Times New Roman"/>
          <w:sz w:val="20"/>
          <w:szCs w:val="20"/>
          <w:lang w:eastAsia="ru-RU"/>
        </w:rPr>
        <w:t>условия признания активов в качестве основных средств, первоначальная и последующая оценки объектов учета, капитализация затрат по займам, при признании оценочных обязательств, амортизация, изменение оценочных значений, затраты на восстановление, прекращение признания, учетная политика, типовая корреспонденция счетов бухгалтерского учета.</w:t>
      </w:r>
    </w:p>
    <w:p w:rsidR="00BD5DEA" w:rsidRPr="009F219B" w:rsidRDefault="00BD5DEA"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BD5DEA" w:rsidRPr="00CF474E" w:rsidRDefault="00BD5DEA"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Тема 4. Доходные вложения в материальные ценности</w:t>
      </w:r>
      <w:r w:rsidR="00D84167" w:rsidRPr="00AB50BF">
        <w:rPr>
          <w:rFonts w:ascii="Times New Roman" w:eastAsiaTheme="minorEastAsia" w:hAnsi="Times New Roman" w:cs="Times New Roman"/>
          <w:b/>
          <w:bCs/>
          <w:i/>
          <w:sz w:val="20"/>
          <w:szCs w:val="20"/>
          <w:vertAlign w:val="superscript"/>
          <w:lang w:eastAsia="ru-RU"/>
        </w:rPr>
        <w:t>(Б)</w:t>
      </w:r>
    </w:p>
    <w:p w:rsidR="00CA2CCB" w:rsidRDefault="00BD5DEA" w:rsidP="00CF474E">
      <w:pPr>
        <w:autoSpaceDE w:val="0"/>
        <w:autoSpaceDN w:val="0"/>
        <w:adjustRightInd w:val="0"/>
        <w:spacing w:line="240" w:lineRule="auto"/>
        <w:ind w:firstLine="715"/>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Особенности бухгалтерского учета доходных вложений в материальные ценности: типовые ФХЖ с указанными активами и соответствующие им первичные учетные документы, типовая корреспонденция счетов бухгалтерского учета, требования, предъявляемые к синтетическому и аналитическому учету, особенности проведения инвентаризации и оформления ее результатов.</w:t>
      </w:r>
    </w:p>
    <w:p w:rsidR="00FC6EE9" w:rsidRPr="009F219B" w:rsidRDefault="00FC6EE9" w:rsidP="00CF474E">
      <w:pPr>
        <w:autoSpaceDE w:val="0"/>
        <w:autoSpaceDN w:val="0"/>
        <w:adjustRightInd w:val="0"/>
        <w:spacing w:line="240" w:lineRule="auto"/>
        <w:ind w:firstLine="715"/>
        <w:jc w:val="both"/>
        <w:rPr>
          <w:rFonts w:ascii="Times New Roman" w:eastAsiaTheme="minorEastAsia" w:hAnsi="Times New Roman" w:cs="Times New Roman"/>
          <w:sz w:val="20"/>
          <w:szCs w:val="20"/>
          <w:lang w:eastAsia="ru-RU"/>
        </w:rPr>
      </w:pPr>
    </w:p>
    <w:p w:rsidR="00BD5DEA" w:rsidRPr="00CF474E" w:rsidRDefault="00BD5DEA"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Тема 5. Нематериальные активы</w:t>
      </w:r>
      <w:r w:rsidR="00D84167" w:rsidRPr="00AB50BF">
        <w:rPr>
          <w:rFonts w:ascii="Times New Roman" w:eastAsiaTheme="minorEastAsia" w:hAnsi="Times New Roman" w:cs="Times New Roman"/>
          <w:b/>
          <w:bCs/>
          <w:i/>
          <w:sz w:val="20"/>
          <w:szCs w:val="20"/>
          <w:vertAlign w:val="superscript"/>
          <w:lang w:eastAsia="ru-RU"/>
        </w:rPr>
        <w:t>(Б)</w:t>
      </w:r>
    </w:p>
    <w:p w:rsidR="00BD5DEA" w:rsidRPr="00CF474E" w:rsidRDefault="00BD5DEA" w:rsidP="0084421B">
      <w:pPr>
        <w:pStyle w:val="aa"/>
        <w:numPr>
          <w:ilvl w:val="0"/>
          <w:numId w:val="11"/>
        </w:numPr>
        <w:tabs>
          <w:tab w:val="left" w:pos="490"/>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Основные аспекты формирования в бухгалтерском учете информации о затратах</w:t>
      </w:r>
      <w:r w:rsidR="006D6CEB" w:rsidRPr="00CF474E">
        <w:rPr>
          <w:rFonts w:ascii="Times New Roman" w:eastAsiaTheme="minorEastAsia" w:hAnsi="Times New Roman" w:cs="Times New Roman"/>
          <w:sz w:val="20"/>
          <w:szCs w:val="20"/>
          <w:lang w:eastAsia="ru-RU"/>
        </w:rPr>
        <w:t xml:space="preserve"> </w:t>
      </w:r>
      <w:r w:rsidRPr="00CF474E">
        <w:rPr>
          <w:rFonts w:ascii="Times New Roman" w:eastAsiaTheme="minorEastAsia" w:hAnsi="Times New Roman" w:cs="Times New Roman"/>
          <w:sz w:val="20"/>
          <w:szCs w:val="20"/>
          <w:lang w:eastAsia="ru-RU"/>
        </w:rPr>
        <w:t>организации в приобретение (создание) нематериальных активов:</w:t>
      </w:r>
      <w:r w:rsidR="006D6CEB" w:rsidRPr="00CF474E">
        <w:rPr>
          <w:rFonts w:ascii="Times New Roman" w:eastAsiaTheme="minorEastAsia" w:hAnsi="Times New Roman" w:cs="Times New Roman"/>
          <w:sz w:val="20"/>
          <w:szCs w:val="20"/>
          <w:lang w:eastAsia="ru-RU"/>
        </w:rPr>
        <w:t xml:space="preserve"> </w:t>
      </w:r>
      <w:r w:rsidRPr="00CF474E">
        <w:rPr>
          <w:rFonts w:ascii="Times New Roman" w:eastAsiaTheme="minorEastAsia" w:hAnsi="Times New Roman" w:cs="Times New Roman"/>
          <w:sz w:val="20"/>
          <w:szCs w:val="20"/>
          <w:lang w:eastAsia="ru-RU"/>
        </w:rPr>
        <w:t>типовые ФХЖ и соответствующие им первичные учетные документы, состав затрат и денежное измерение вложений, типовая корреспонденция счетов бухгалтерского учета, требования, предъявляемые к синтетическому и аналитическому учету.</w:t>
      </w:r>
    </w:p>
    <w:p w:rsidR="00BD5DEA" w:rsidRPr="00CF474E" w:rsidRDefault="00BD5DEA" w:rsidP="0084421B">
      <w:pPr>
        <w:pStyle w:val="aa"/>
        <w:numPr>
          <w:ilvl w:val="0"/>
          <w:numId w:val="11"/>
        </w:numPr>
        <w:tabs>
          <w:tab w:val="left" w:pos="610"/>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Основные аспекты формирования в бухгалтерском учете информации о</w:t>
      </w:r>
      <w:r w:rsidR="006D6CEB" w:rsidRPr="00CF474E">
        <w:rPr>
          <w:rFonts w:ascii="Times New Roman" w:eastAsiaTheme="minorEastAsia" w:hAnsi="Times New Roman" w:cs="Times New Roman"/>
          <w:sz w:val="20"/>
          <w:szCs w:val="20"/>
          <w:lang w:eastAsia="ru-RU"/>
        </w:rPr>
        <w:t xml:space="preserve"> </w:t>
      </w:r>
      <w:r w:rsidRPr="00CF474E">
        <w:rPr>
          <w:rFonts w:ascii="Times New Roman" w:eastAsiaTheme="minorEastAsia" w:hAnsi="Times New Roman" w:cs="Times New Roman"/>
          <w:sz w:val="20"/>
          <w:szCs w:val="20"/>
          <w:lang w:eastAsia="ru-RU"/>
        </w:rPr>
        <w:t>нематериальных активах организации:</w:t>
      </w:r>
      <w:r w:rsidR="006D6CEB" w:rsidRPr="00CF474E">
        <w:rPr>
          <w:rFonts w:ascii="Times New Roman" w:eastAsiaTheme="minorEastAsia" w:hAnsi="Times New Roman" w:cs="Times New Roman"/>
          <w:sz w:val="20"/>
          <w:szCs w:val="20"/>
          <w:lang w:eastAsia="ru-RU"/>
        </w:rPr>
        <w:t xml:space="preserve"> </w:t>
      </w:r>
      <w:r w:rsidRPr="00CF474E">
        <w:rPr>
          <w:rFonts w:ascii="Times New Roman" w:eastAsiaTheme="minorEastAsia" w:hAnsi="Times New Roman" w:cs="Times New Roman"/>
          <w:sz w:val="20"/>
          <w:szCs w:val="20"/>
          <w:lang w:eastAsia="ru-RU"/>
        </w:rPr>
        <w:t>признание нематериальных активов, первоначальная и последующая оценки объектов учета, обесценение, амортизация, изменение оценочных значений, прекращение признания, учет операций, связанных с предоставлением (получением) права использования нематериальных активов, деловая репутация, учетная политика, типовая корреспонденция счетов бухгалтерского учета.</w:t>
      </w:r>
    </w:p>
    <w:p w:rsidR="00BD5DEA" w:rsidRPr="009F219B" w:rsidRDefault="00BD5DEA"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BD5DEA" w:rsidRPr="00CF474E" w:rsidRDefault="00BD5DEA"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Тема 6. Научно-исследовательские, опытно - конструкторские и технологические работы (НИОКР)</w:t>
      </w:r>
      <w:r w:rsidR="00D84167" w:rsidRPr="00D84167">
        <w:rPr>
          <w:rFonts w:ascii="Times New Roman" w:eastAsiaTheme="minorEastAsia" w:hAnsi="Times New Roman" w:cs="Times New Roman"/>
          <w:b/>
          <w:bCs/>
          <w:i/>
          <w:sz w:val="20"/>
          <w:szCs w:val="20"/>
          <w:vertAlign w:val="superscript"/>
          <w:lang w:eastAsia="ru-RU"/>
        </w:rPr>
        <w:t xml:space="preserve"> </w:t>
      </w:r>
      <w:r w:rsidR="00D84167" w:rsidRPr="00AB50BF">
        <w:rPr>
          <w:rFonts w:ascii="Times New Roman" w:eastAsiaTheme="minorEastAsia" w:hAnsi="Times New Roman" w:cs="Times New Roman"/>
          <w:b/>
          <w:bCs/>
          <w:i/>
          <w:sz w:val="20"/>
          <w:szCs w:val="20"/>
          <w:vertAlign w:val="superscript"/>
          <w:lang w:eastAsia="ru-RU"/>
        </w:rPr>
        <w:t>(Б)</w:t>
      </w:r>
    </w:p>
    <w:p w:rsidR="00BD5DEA" w:rsidRPr="00CF474E" w:rsidRDefault="00BD5DEA" w:rsidP="0084421B">
      <w:pPr>
        <w:widowControl w:val="0"/>
        <w:numPr>
          <w:ilvl w:val="0"/>
          <w:numId w:val="12"/>
        </w:numPr>
        <w:tabs>
          <w:tab w:val="left" w:pos="446"/>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Основные аспекты формирования в бухгалтерском учете информации о затратах организации на выполнение НИОКР:</w:t>
      </w:r>
      <w:r w:rsidR="006D6CEB" w:rsidRPr="00CF474E">
        <w:rPr>
          <w:rFonts w:ascii="Times New Roman" w:eastAsiaTheme="minorEastAsia" w:hAnsi="Times New Roman" w:cs="Times New Roman"/>
          <w:sz w:val="20"/>
          <w:szCs w:val="20"/>
          <w:lang w:eastAsia="ru-RU"/>
        </w:rPr>
        <w:t xml:space="preserve"> </w:t>
      </w:r>
      <w:r w:rsidRPr="00CF474E">
        <w:rPr>
          <w:rFonts w:ascii="Times New Roman" w:eastAsiaTheme="minorEastAsia" w:hAnsi="Times New Roman" w:cs="Times New Roman"/>
          <w:sz w:val="20"/>
          <w:szCs w:val="20"/>
          <w:lang w:eastAsia="ru-RU"/>
        </w:rPr>
        <w:t>типовые ФХЖ и соответствующие им первичные учетные документы, признание затрат, их состав и денежное измерение вложений, типовая корреспонденция счетов бухгалтерского учета, требования, предъявляемые к синтетическому и аналитическому учету.</w:t>
      </w:r>
    </w:p>
    <w:p w:rsidR="00BD5DEA" w:rsidRPr="00CF474E" w:rsidRDefault="00BD5DEA" w:rsidP="0084421B">
      <w:pPr>
        <w:widowControl w:val="0"/>
        <w:numPr>
          <w:ilvl w:val="0"/>
          <w:numId w:val="12"/>
        </w:numPr>
        <w:tabs>
          <w:tab w:val="left" w:pos="446"/>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Основные аспекты формирования в бухгалтерском учете информации о результатах</w:t>
      </w:r>
      <w:r w:rsidR="006D6CEB" w:rsidRPr="00CF474E">
        <w:rPr>
          <w:rFonts w:ascii="Times New Roman" w:eastAsiaTheme="minorEastAsia" w:hAnsi="Times New Roman" w:cs="Times New Roman"/>
          <w:sz w:val="20"/>
          <w:szCs w:val="20"/>
          <w:lang w:eastAsia="ru-RU"/>
        </w:rPr>
        <w:t xml:space="preserve"> </w:t>
      </w:r>
      <w:r w:rsidRPr="00CF474E">
        <w:rPr>
          <w:rFonts w:ascii="Times New Roman" w:eastAsiaTheme="minorEastAsia" w:hAnsi="Times New Roman" w:cs="Times New Roman"/>
          <w:sz w:val="20"/>
          <w:szCs w:val="20"/>
          <w:lang w:eastAsia="ru-RU"/>
        </w:rPr>
        <w:t>НИОКР:</w:t>
      </w:r>
      <w:r w:rsidR="006D6CEB" w:rsidRPr="00CF474E">
        <w:rPr>
          <w:rFonts w:ascii="Times New Roman" w:eastAsiaTheme="minorEastAsia" w:hAnsi="Times New Roman" w:cs="Times New Roman"/>
          <w:sz w:val="20"/>
          <w:szCs w:val="20"/>
          <w:lang w:eastAsia="ru-RU"/>
        </w:rPr>
        <w:t xml:space="preserve"> </w:t>
      </w:r>
      <w:r w:rsidRPr="00CF474E">
        <w:rPr>
          <w:rFonts w:ascii="Times New Roman" w:eastAsiaTheme="minorEastAsia" w:hAnsi="Times New Roman" w:cs="Times New Roman"/>
          <w:sz w:val="20"/>
          <w:szCs w:val="20"/>
          <w:lang w:eastAsia="ru-RU"/>
        </w:rPr>
        <w:t>квалификация активов, учитываемых в составе результатов исследований и разработок, условия признания расходов по НИОКР, способы списания расходов по НИОКР, изменение оценочных значений, прекращение признания, учетная политика, типовая корреспонденция счетов бухгалтерского учета.</w:t>
      </w:r>
    </w:p>
    <w:p w:rsidR="00BD5DEA" w:rsidRPr="009F219B" w:rsidRDefault="00BD5DEA"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BD5DEA" w:rsidRPr="00CF474E" w:rsidRDefault="00BD5DEA"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Тема 7. Материально-производственные запасы (МПЗ):</w:t>
      </w:r>
      <w:r w:rsidR="00D84167" w:rsidRPr="00D84167">
        <w:rPr>
          <w:rFonts w:ascii="Times New Roman" w:eastAsiaTheme="minorEastAsia" w:hAnsi="Times New Roman" w:cs="Times New Roman"/>
          <w:b/>
          <w:bCs/>
          <w:i/>
          <w:sz w:val="20"/>
          <w:szCs w:val="20"/>
          <w:vertAlign w:val="superscript"/>
          <w:lang w:eastAsia="ru-RU"/>
        </w:rPr>
        <w:t xml:space="preserve"> </w:t>
      </w:r>
      <w:r w:rsidR="00D84167" w:rsidRPr="00AB50BF">
        <w:rPr>
          <w:rFonts w:ascii="Times New Roman" w:eastAsiaTheme="minorEastAsia" w:hAnsi="Times New Roman" w:cs="Times New Roman"/>
          <w:b/>
          <w:bCs/>
          <w:i/>
          <w:sz w:val="20"/>
          <w:szCs w:val="20"/>
          <w:vertAlign w:val="superscript"/>
          <w:lang w:eastAsia="ru-RU"/>
        </w:rPr>
        <w:t>(Б)</w:t>
      </w:r>
    </w:p>
    <w:p w:rsidR="00BD5DEA" w:rsidRPr="00CF474E" w:rsidRDefault="00BD5DEA" w:rsidP="00CF474E">
      <w:pPr>
        <w:autoSpaceDE w:val="0"/>
        <w:autoSpaceDN w:val="0"/>
        <w:adjustRightInd w:val="0"/>
        <w:spacing w:line="240" w:lineRule="auto"/>
        <w:ind w:firstLine="70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Основные аспекты формирования в бухгалтерском учете информации о МПЗ: квалификация активов в качестве МПЗ, оценка при признании, методы определения себестоимости запасов, обесценение, учетная политика, типовая корреспонденция счетов бухгалтерского учета.</w:t>
      </w:r>
    </w:p>
    <w:p w:rsidR="00BD5DEA" w:rsidRPr="009F219B" w:rsidRDefault="00BD5DEA"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BD5DEA" w:rsidRPr="00CF474E" w:rsidRDefault="00BD5DEA"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Тема 8. Финансовые вложения</w:t>
      </w:r>
      <w:r w:rsidR="00D84167" w:rsidRPr="00AB50BF">
        <w:rPr>
          <w:rFonts w:ascii="Times New Roman" w:eastAsiaTheme="minorEastAsia" w:hAnsi="Times New Roman" w:cs="Times New Roman"/>
          <w:b/>
          <w:bCs/>
          <w:i/>
          <w:sz w:val="20"/>
          <w:szCs w:val="20"/>
          <w:vertAlign w:val="superscript"/>
          <w:lang w:eastAsia="ru-RU"/>
        </w:rPr>
        <w:t>(Б)</w:t>
      </w:r>
    </w:p>
    <w:p w:rsidR="00BD5DEA" w:rsidRPr="00CF474E" w:rsidRDefault="00BD5DEA" w:rsidP="00CF474E">
      <w:pPr>
        <w:autoSpaceDE w:val="0"/>
        <w:autoSpaceDN w:val="0"/>
        <w:adjustRightInd w:val="0"/>
        <w:spacing w:line="240" w:lineRule="auto"/>
        <w:ind w:firstLine="70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Основные аспекты формирования в бухгалтерском учете информации о финансовых вложениях:</w:t>
      </w:r>
      <w:r w:rsidR="004C7222" w:rsidRPr="00CF474E">
        <w:rPr>
          <w:rFonts w:ascii="Times New Roman" w:eastAsiaTheme="minorEastAsia" w:hAnsi="Times New Roman" w:cs="Times New Roman"/>
          <w:sz w:val="20"/>
          <w:szCs w:val="20"/>
          <w:lang w:eastAsia="ru-RU"/>
        </w:rPr>
        <w:t xml:space="preserve"> </w:t>
      </w:r>
      <w:r w:rsidRPr="00CF474E">
        <w:rPr>
          <w:rFonts w:ascii="Times New Roman" w:eastAsiaTheme="minorEastAsia" w:hAnsi="Times New Roman" w:cs="Times New Roman"/>
          <w:sz w:val="20"/>
          <w:szCs w:val="20"/>
          <w:lang w:eastAsia="ru-RU"/>
        </w:rPr>
        <w:t>условия признания финансовых вложений, первоначальная и последующая оценки, выбытие, доходы и расходы, обесценение, учетная политика, типовая корреспонденция счетов бухгалтерского учета.</w:t>
      </w:r>
    </w:p>
    <w:p w:rsidR="00BD5DEA" w:rsidRPr="009F219B" w:rsidRDefault="00BD5DEA"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BD5DEA" w:rsidRPr="00CF474E" w:rsidRDefault="00BD5DEA"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Тема 9. Денежные средства и денежные эквиваленты</w:t>
      </w:r>
      <w:r w:rsidR="00D84167" w:rsidRPr="00AB50BF">
        <w:rPr>
          <w:rFonts w:ascii="Times New Roman" w:eastAsiaTheme="minorEastAsia" w:hAnsi="Times New Roman" w:cs="Times New Roman"/>
          <w:b/>
          <w:bCs/>
          <w:i/>
          <w:sz w:val="20"/>
          <w:szCs w:val="20"/>
          <w:vertAlign w:val="superscript"/>
          <w:lang w:eastAsia="ru-RU"/>
        </w:rPr>
        <w:t>(Б)</w:t>
      </w:r>
    </w:p>
    <w:p w:rsidR="00BD5DEA" w:rsidRPr="00CF474E" w:rsidRDefault="00BD5DEA" w:rsidP="00CF474E">
      <w:pPr>
        <w:autoSpaceDE w:val="0"/>
        <w:autoSpaceDN w:val="0"/>
        <w:adjustRightInd w:val="0"/>
        <w:spacing w:line="240" w:lineRule="auto"/>
        <w:ind w:firstLine="708"/>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Основные аспекты формирования в бухгалтерском учете информации о денежных средствах и денежных эквивалентах (касса, расчетные и валютные счета, прочие денежные средства, денежные эквиваленты):</w:t>
      </w:r>
      <w:r w:rsidR="00F53B7C" w:rsidRPr="00CF474E">
        <w:rPr>
          <w:rFonts w:ascii="Times New Roman" w:eastAsiaTheme="minorEastAsia" w:hAnsi="Times New Roman" w:cs="Times New Roman"/>
          <w:sz w:val="20"/>
          <w:szCs w:val="20"/>
          <w:lang w:eastAsia="ru-RU"/>
        </w:rPr>
        <w:t xml:space="preserve"> </w:t>
      </w:r>
      <w:r w:rsidRPr="00CF474E">
        <w:rPr>
          <w:rFonts w:ascii="Times New Roman" w:eastAsiaTheme="minorEastAsia" w:hAnsi="Times New Roman" w:cs="Times New Roman"/>
          <w:sz w:val="20"/>
          <w:szCs w:val="20"/>
          <w:lang w:eastAsia="ru-RU"/>
        </w:rPr>
        <w:t>типовые операции и соответствующие им первичные учетные документы, требования к проведению операций, типовая корреспонденция счетов бухгалтерского учета, требования к синтетическому и аналитическому учету, особенности проведения инвентаризации и оформления ее результатов.</w:t>
      </w:r>
    </w:p>
    <w:p w:rsidR="00BD5DEA" w:rsidRPr="009F219B" w:rsidRDefault="00BD5DEA"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BD5DEA" w:rsidRPr="00CF474E" w:rsidRDefault="00BD5DEA"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Тема 10. Дебиторская задолженность, обязательства</w:t>
      </w:r>
      <w:r w:rsidR="00D84167" w:rsidRPr="00AB50BF">
        <w:rPr>
          <w:rFonts w:ascii="Times New Roman" w:eastAsiaTheme="minorEastAsia" w:hAnsi="Times New Roman" w:cs="Times New Roman"/>
          <w:b/>
          <w:bCs/>
          <w:i/>
          <w:sz w:val="20"/>
          <w:szCs w:val="20"/>
          <w:vertAlign w:val="superscript"/>
          <w:lang w:eastAsia="ru-RU"/>
        </w:rPr>
        <w:t>(Б)</w:t>
      </w:r>
    </w:p>
    <w:p w:rsidR="00BD5DEA" w:rsidRPr="00CF474E" w:rsidRDefault="00BD5DEA" w:rsidP="0084421B">
      <w:pPr>
        <w:widowControl w:val="0"/>
        <w:numPr>
          <w:ilvl w:val="0"/>
          <w:numId w:val="13"/>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Общие аспекты формирования в бухгалтерском учете информации:</w:t>
      </w:r>
      <w:r w:rsidR="006D6CEB" w:rsidRPr="00CF474E">
        <w:rPr>
          <w:rFonts w:ascii="Times New Roman" w:eastAsiaTheme="minorEastAsia" w:hAnsi="Times New Roman" w:cs="Times New Roman"/>
          <w:sz w:val="20"/>
          <w:szCs w:val="20"/>
          <w:lang w:eastAsia="ru-RU"/>
        </w:rPr>
        <w:t xml:space="preserve"> </w:t>
      </w:r>
      <w:r w:rsidRPr="00CF474E">
        <w:rPr>
          <w:rFonts w:ascii="Times New Roman" w:eastAsiaTheme="minorEastAsia" w:hAnsi="Times New Roman" w:cs="Times New Roman"/>
          <w:sz w:val="20"/>
          <w:szCs w:val="20"/>
          <w:lang w:eastAsia="ru-RU"/>
        </w:rPr>
        <w:t>объекты учета, признание, погашение, списание, оценка, типовая корреспонденция счетов бухгалтерского учета, требования к синтетическому и аналитическому учету, особенности проведения инвентаризации и оформления ее результатов.</w:t>
      </w:r>
    </w:p>
    <w:p w:rsidR="00BD5DEA" w:rsidRPr="00CF474E" w:rsidRDefault="00BD5DEA" w:rsidP="0084421B">
      <w:pPr>
        <w:widowControl w:val="0"/>
        <w:numPr>
          <w:ilvl w:val="0"/>
          <w:numId w:val="13"/>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Особенности ведения бухгалтерского учета:</w:t>
      </w:r>
    </w:p>
    <w:p w:rsidR="00BD5DEA" w:rsidRPr="00CF474E" w:rsidRDefault="00BD5DEA" w:rsidP="00CF474E">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расчетов с поставщиками и подрядчиками, в том числе по неотфактурованным поставкам, авансам, векселям, выданным в обеспечение обязательств, коммерческому кредиту, недостачам и потерям от порчи ценностей;</w:t>
      </w:r>
    </w:p>
    <w:p w:rsidR="00BD5DEA" w:rsidRPr="00CF474E" w:rsidRDefault="00BD5DEA" w:rsidP="00CF474E">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расчетов с покупателями и заказчиками, в том числе по авансам, векселям, полученным в обеспечение долга, коммерческому кредиту, сомнительным долгам;</w:t>
      </w:r>
    </w:p>
    <w:p w:rsidR="00BD5DEA" w:rsidRPr="00CF474E" w:rsidRDefault="00BD5DEA" w:rsidP="00CF474E">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 xml:space="preserve">расчетов по займам и кредитам, в том числе в части расходов по их обслуживанию; </w:t>
      </w:r>
    </w:p>
    <w:p w:rsidR="00BD5DEA" w:rsidRPr="00CF474E" w:rsidRDefault="00BD5DEA" w:rsidP="00CF474E">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 xml:space="preserve">расчетов </w:t>
      </w:r>
      <w:r w:rsidRPr="00CF474E">
        <w:rPr>
          <w:rFonts w:ascii="Times New Roman" w:eastAsiaTheme="minorEastAsia" w:hAnsi="Times New Roman" w:cs="Times New Roman"/>
          <w:sz w:val="20"/>
          <w:szCs w:val="20"/>
          <w:lang w:val="en-US" w:eastAsia="ru-RU"/>
        </w:rPr>
        <w:t>c</w:t>
      </w:r>
      <w:r w:rsidRPr="00CF474E">
        <w:rPr>
          <w:rFonts w:ascii="Times New Roman" w:eastAsiaTheme="minorEastAsia" w:hAnsi="Times New Roman" w:cs="Times New Roman"/>
          <w:sz w:val="20"/>
          <w:szCs w:val="20"/>
          <w:lang w:eastAsia="ru-RU"/>
        </w:rPr>
        <w:t xml:space="preserve"> бюджетом по налогу на добавленную стоимость (НДС), в том числе:</w:t>
      </w:r>
    </w:p>
    <w:p w:rsidR="00BD5DEA" w:rsidRPr="00CF474E" w:rsidRDefault="00BD5DEA" w:rsidP="0084421B">
      <w:pPr>
        <w:pStyle w:val="aa"/>
        <w:widowControl w:val="0"/>
        <w:numPr>
          <w:ilvl w:val="0"/>
          <w:numId w:val="51"/>
        </w:numPr>
        <w:autoSpaceDE w:val="0"/>
        <w:autoSpaceDN w:val="0"/>
        <w:adjustRightInd w:val="0"/>
        <w:spacing w:line="240" w:lineRule="auto"/>
        <w:ind w:left="127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применяемые первичные учетные документы и регистры аналитического учета (счет-фактура, книги покупок и продаж),</w:t>
      </w:r>
    </w:p>
    <w:p w:rsidR="00BD5DEA" w:rsidRPr="00CF474E" w:rsidRDefault="00BD5DEA" w:rsidP="0084421B">
      <w:pPr>
        <w:pStyle w:val="aa"/>
        <w:widowControl w:val="0"/>
        <w:numPr>
          <w:ilvl w:val="0"/>
          <w:numId w:val="51"/>
        </w:numPr>
        <w:tabs>
          <w:tab w:val="left" w:pos="979"/>
        </w:tabs>
        <w:autoSpaceDE w:val="0"/>
        <w:autoSpaceDN w:val="0"/>
        <w:adjustRightInd w:val="0"/>
        <w:spacing w:line="240" w:lineRule="auto"/>
        <w:ind w:left="127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 xml:space="preserve">по операциям приобретения товаров, работ, услуг, реализации продукции (товаров, работ, услуг) и прочих активов, получения (выдачи) авансов (предоплат), вкладов в уставный капитал, безвозмездной передачи </w:t>
      </w:r>
      <w:r w:rsidRPr="00CF474E">
        <w:rPr>
          <w:rFonts w:ascii="Times New Roman" w:eastAsiaTheme="minorEastAsia" w:hAnsi="Times New Roman" w:cs="Times New Roman"/>
          <w:sz w:val="20"/>
          <w:szCs w:val="20"/>
          <w:lang w:eastAsia="ru-RU"/>
        </w:rPr>
        <w:lastRenderedPageBreak/>
        <w:t>товаров (работ, услуг), экспорта (импорта) товаров (работ, услуг);</w:t>
      </w:r>
    </w:p>
    <w:p w:rsidR="00BD5DEA" w:rsidRPr="00CF474E" w:rsidRDefault="00BD5DEA" w:rsidP="00CF474E">
      <w:pPr>
        <w:widowControl w:val="0"/>
        <w:numPr>
          <w:ilvl w:val="0"/>
          <w:numId w:val="3"/>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расчетов по налогу на прибыль, в том числе отложенных налоговых активов и обязательств;</w:t>
      </w:r>
    </w:p>
    <w:p w:rsidR="00BD5DEA" w:rsidRPr="00CF474E" w:rsidRDefault="00BD5DEA" w:rsidP="00CF474E">
      <w:pPr>
        <w:widowControl w:val="0"/>
        <w:numPr>
          <w:ilvl w:val="0"/>
          <w:numId w:val="3"/>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расчетов по прочим налогам и сборам (налогу на доходы физических лиц, земельному налогу, налогу на имущество, транспортному налогу, госпошлине);</w:t>
      </w:r>
    </w:p>
    <w:p w:rsidR="00BD5DEA" w:rsidRPr="00CF474E" w:rsidRDefault="00BD5DEA" w:rsidP="00CF474E">
      <w:pPr>
        <w:widowControl w:val="0"/>
        <w:numPr>
          <w:ilvl w:val="0"/>
          <w:numId w:val="4"/>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расчетов по страховым взносам в Пенсионный фонд РФ, Фонд социального страхования, Федеральный фонд обязательного медицинского страхования;</w:t>
      </w:r>
    </w:p>
    <w:p w:rsidR="00BD5DEA" w:rsidRPr="00CF474E" w:rsidRDefault="00BD5DEA" w:rsidP="00CF474E">
      <w:pPr>
        <w:widowControl w:val="0"/>
        <w:numPr>
          <w:ilvl w:val="0"/>
          <w:numId w:val="4"/>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расчетов с персоналом по оплате труда, подотчетным суммам, прочим операциям, депонированным суммам;</w:t>
      </w:r>
    </w:p>
    <w:p w:rsidR="00BD5DEA" w:rsidRPr="00CF474E" w:rsidRDefault="00BD5DEA" w:rsidP="00CF474E">
      <w:pPr>
        <w:widowControl w:val="0"/>
        <w:numPr>
          <w:ilvl w:val="0"/>
          <w:numId w:val="4"/>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расчетов с учредителями по вкладам в уставный капитал, выплате доходов;</w:t>
      </w:r>
    </w:p>
    <w:p w:rsidR="00BD5DEA" w:rsidRPr="00CF474E" w:rsidRDefault="00BD5DEA" w:rsidP="00CF474E">
      <w:pPr>
        <w:widowControl w:val="0"/>
        <w:numPr>
          <w:ilvl w:val="0"/>
          <w:numId w:val="5"/>
        </w:numPr>
        <w:tabs>
          <w:tab w:val="left" w:pos="1210"/>
        </w:tabs>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расчетов с разными дебиторами и кредиторами по имущественному и личному страхованию, претензиям, причитающимся дивидендам и другим доходам, депонированным суммам;</w:t>
      </w:r>
    </w:p>
    <w:p w:rsidR="00BD5DEA" w:rsidRPr="00CF474E" w:rsidRDefault="00BD5DEA" w:rsidP="00CF474E">
      <w:pPr>
        <w:widowControl w:val="0"/>
        <w:numPr>
          <w:ilvl w:val="0"/>
          <w:numId w:val="5"/>
        </w:numPr>
        <w:tabs>
          <w:tab w:val="left" w:pos="1210"/>
        </w:tabs>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внутрихозяйственных расчетов.</w:t>
      </w:r>
    </w:p>
    <w:p w:rsidR="00E8153F" w:rsidRPr="009F219B" w:rsidRDefault="00E8153F"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BD5DEA" w:rsidRPr="009F219B" w:rsidRDefault="00BD5DEA"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9F219B">
        <w:rPr>
          <w:rFonts w:ascii="Times New Roman" w:eastAsiaTheme="minorEastAsia" w:hAnsi="Times New Roman" w:cs="Times New Roman"/>
          <w:b/>
          <w:bCs/>
          <w:sz w:val="20"/>
          <w:szCs w:val="20"/>
          <w:lang w:eastAsia="ru-RU"/>
        </w:rPr>
        <w:t>Тема 11. Капитал</w:t>
      </w:r>
      <w:r w:rsidR="00D84167" w:rsidRPr="009F219B">
        <w:rPr>
          <w:rFonts w:ascii="Times New Roman" w:eastAsiaTheme="minorEastAsia" w:hAnsi="Times New Roman" w:cs="Times New Roman"/>
          <w:b/>
          <w:bCs/>
          <w:i/>
          <w:sz w:val="20"/>
          <w:szCs w:val="20"/>
          <w:vertAlign w:val="superscript"/>
          <w:lang w:eastAsia="ru-RU"/>
        </w:rPr>
        <w:t>(Б)</w:t>
      </w:r>
    </w:p>
    <w:p w:rsidR="00BD5DEA" w:rsidRPr="009F219B" w:rsidRDefault="00BD5DEA" w:rsidP="00CF474E">
      <w:pPr>
        <w:autoSpaceDE w:val="0"/>
        <w:autoSpaceDN w:val="0"/>
        <w:adjustRightInd w:val="0"/>
        <w:spacing w:line="240" w:lineRule="auto"/>
        <w:ind w:firstLine="708"/>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Основные аспекты формирования в бухгалтерском учете информации о капитале организации:</w:t>
      </w:r>
      <w:r w:rsidR="006D6CEB" w:rsidRPr="009F219B">
        <w:rPr>
          <w:rFonts w:ascii="Times New Roman" w:eastAsiaTheme="minorEastAsia" w:hAnsi="Times New Roman" w:cs="Times New Roman"/>
          <w:sz w:val="20"/>
          <w:szCs w:val="20"/>
          <w:lang w:eastAsia="ru-RU"/>
        </w:rPr>
        <w:t xml:space="preserve"> </w:t>
      </w:r>
      <w:r w:rsidRPr="009F219B">
        <w:rPr>
          <w:rFonts w:ascii="Times New Roman" w:eastAsiaTheme="minorEastAsia" w:hAnsi="Times New Roman" w:cs="Times New Roman"/>
          <w:sz w:val="20"/>
          <w:szCs w:val="20"/>
          <w:lang w:eastAsia="ru-RU"/>
        </w:rPr>
        <w:t>определение капитала, составные части капитала (уставный капитал и накопленная прибыль), типовые ФХЖ и соответствующие им первичные учетные документы, типовая корреспонденция счетов бухгалтерского учета, требования, предъявляемые к синтетическому и аналитическому учету.</w:t>
      </w:r>
    </w:p>
    <w:p w:rsidR="00BD5DEA" w:rsidRPr="009F219B" w:rsidRDefault="00BD5DEA"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BD5DEA" w:rsidRPr="009F219B" w:rsidRDefault="00BD5DEA"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9F219B">
        <w:rPr>
          <w:rFonts w:ascii="Times New Roman" w:eastAsiaTheme="minorEastAsia" w:hAnsi="Times New Roman" w:cs="Times New Roman"/>
          <w:b/>
          <w:bCs/>
          <w:sz w:val="20"/>
          <w:szCs w:val="20"/>
          <w:lang w:eastAsia="ru-RU"/>
        </w:rPr>
        <w:t>Тема 12. Затраты, доходы и расходы, финансовый результат отчетного года</w:t>
      </w:r>
      <w:r w:rsidR="00D84167" w:rsidRPr="009F219B">
        <w:rPr>
          <w:rFonts w:ascii="Times New Roman" w:eastAsiaTheme="minorEastAsia" w:hAnsi="Times New Roman" w:cs="Times New Roman"/>
          <w:b/>
          <w:bCs/>
          <w:i/>
          <w:sz w:val="20"/>
          <w:szCs w:val="20"/>
          <w:vertAlign w:val="superscript"/>
          <w:lang w:eastAsia="ru-RU"/>
        </w:rPr>
        <w:t>(Б)</w:t>
      </w:r>
    </w:p>
    <w:p w:rsidR="00BD5DEA" w:rsidRPr="009F219B" w:rsidRDefault="00BD5DEA" w:rsidP="0084421B">
      <w:pPr>
        <w:widowControl w:val="0"/>
        <w:numPr>
          <w:ilvl w:val="0"/>
          <w:numId w:val="14"/>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Основные аспекты формирования в бухгалтерском учете информации о затратах на производство продукции, продажу товаров, выполнение работ и оказание услуг: затраты (определение, классификация, распределение), учетная политика (методы учета затрат на производство и калькулирования себестоимости продукции, оценка незавершенного производства, учет по элементам, регистры синтетического и аналитического учета, порядок проведения инвентаризации и др.), типовая корреспонденция счетов бухгалтерского учета.</w:t>
      </w:r>
    </w:p>
    <w:p w:rsidR="00BD5DEA" w:rsidRPr="009F219B" w:rsidRDefault="00BD5DEA" w:rsidP="0084421B">
      <w:pPr>
        <w:widowControl w:val="0"/>
        <w:numPr>
          <w:ilvl w:val="0"/>
          <w:numId w:val="14"/>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Основные аспекты формирования в бухгалтерском учете информации о доходах и расходах, финансовом результате отчетного года:</w:t>
      </w:r>
      <w:r w:rsidR="00E8153F" w:rsidRPr="009F219B">
        <w:rPr>
          <w:rFonts w:ascii="Times New Roman" w:eastAsiaTheme="minorEastAsia" w:hAnsi="Times New Roman" w:cs="Times New Roman"/>
          <w:sz w:val="20"/>
          <w:szCs w:val="20"/>
          <w:lang w:eastAsia="ru-RU"/>
        </w:rPr>
        <w:t xml:space="preserve"> </w:t>
      </w:r>
      <w:r w:rsidRPr="009F219B">
        <w:rPr>
          <w:rFonts w:ascii="Times New Roman" w:eastAsiaTheme="minorEastAsia" w:hAnsi="Times New Roman" w:cs="Times New Roman"/>
          <w:sz w:val="20"/>
          <w:szCs w:val="20"/>
          <w:lang w:eastAsia="ru-RU"/>
        </w:rPr>
        <w:t>классификация доходов и расходов, их денежное измерение, условия признания, учетная политика, типовая корреспонденция счетов бухгалтерского учета.</w:t>
      </w:r>
    </w:p>
    <w:p w:rsidR="00E8153F" w:rsidRPr="009F219B" w:rsidRDefault="00E8153F"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p w:rsidR="00BD5DEA" w:rsidRPr="009F219B" w:rsidRDefault="00BD5DEA"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9F219B">
        <w:rPr>
          <w:rFonts w:ascii="Times New Roman" w:eastAsiaTheme="minorEastAsia" w:hAnsi="Times New Roman" w:cs="Times New Roman"/>
          <w:b/>
          <w:bCs/>
          <w:sz w:val="20"/>
          <w:szCs w:val="20"/>
          <w:lang w:eastAsia="ru-RU"/>
        </w:rPr>
        <w:t>Тема 13. Объекты учета, информация о которых обобщается на забалансовых счетах (статьях)</w:t>
      </w:r>
      <w:r w:rsidR="00D84167" w:rsidRPr="009F219B">
        <w:rPr>
          <w:rFonts w:ascii="Times New Roman" w:eastAsiaTheme="minorEastAsia" w:hAnsi="Times New Roman" w:cs="Times New Roman"/>
          <w:b/>
          <w:bCs/>
          <w:i/>
          <w:sz w:val="20"/>
          <w:szCs w:val="20"/>
          <w:vertAlign w:val="superscript"/>
          <w:lang w:eastAsia="ru-RU"/>
        </w:rPr>
        <w:t xml:space="preserve"> (Б)</w:t>
      </w:r>
    </w:p>
    <w:p w:rsidR="00BD5DEA" w:rsidRPr="009F219B" w:rsidRDefault="00BD5DEA" w:rsidP="00CF474E">
      <w:pPr>
        <w:autoSpaceDE w:val="0"/>
        <w:autoSpaceDN w:val="0"/>
        <w:adjustRightInd w:val="0"/>
        <w:spacing w:line="240" w:lineRule="auto"/>
        <w:ind w:firstLine="715"/>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Основные аспекты формирования в бухгалтерском учете информации о забалансовых счетах (статьях):</w:t>
      </w:r>
      <w:r w:rsidR="0070139A" w:rsidRPr="009F219B">
        <w:rPr>
          <w:rFonts w:ascii="Times New Roman" w:eastAsiaTheme="minorEastAsia" w:hAnsi="Times New Roman" w:cs="Times New Roman"/>
          <w:sz w:val="20"/>
          <w:szCs w:val="20"/>
          <w:lang w:eastAsia="ru-RU"/>
        </w:rPr>
        <w:t xml:space="preserve"> </w:t>
      </w:r>
      <w:r w:rsidRPr="009F219B">
        <w:rPr>
          <w:rFonts w:ascii="Times New Roman" w:eastAsiaTheme="minorEastAsia" w:hAnsi="Times New Roman" w:cs="Times New Roman"/>
          <w:sz w:val="20"/>
          <w:szCs w:val="20"/>
          <w:lang w:eastAsia="ru-RU"/>
        </w:rPr>
        <w:t>типовые ФХЖ и соответствующие им первичные учетные документы, особенности текущей группировки и итогового обобщения ФХЖ, оценка объектов и требования к ведению бухгалтерского учета, особенности проведения инвентаризации и оформления ее результатов.</w:t>
      </w:r>
    </w:p>
    <w:p w:rsidR="00BD5DEA" w:rsidRPr="009F219B" w:rsidRDefault="00BD5DEA"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BD5DEA" w:rsidRPr="009F219B" w:rsidRDefault="00BD5DEA"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9F219B">
        <w:rPr>
          <w:rFonts w:ascii="Times New Roman" w:eastAsiaTheme="minorEastAsia" w:hAnsi="Times New Roman" w:cs="Times New Roman"/>
          <w:b/>
          <w:bCs/>
          <w:sz w:val="20"/>
          <w:szCs w:val="20"/>
          <w:lang w:eastAsia="ru-RU"/>
        </w:rPr>
        <w:t>Тема 14. Оценочные обязательства, условные обязательства и условные активы</w:t>
      </w:r>
      <w:r w:rsidR="00D84167" w:rsidRPr="009F219B">
        <w:rPr>
          <w:rFonts w:ascii="Times New Roman" w:eastAsiaTheme="minorEastAsia" w:hAnsi="Times New Roman" w:cs="Times New Roman"/>
          <w:b/>
          <w:bCs/>
          <w:i/>
          <w:sz w:val="20"/>
          <w:szCs w:val="20"/>
          <w:vertAlign w:val="superscript"/>
          <w:lang w:eastAsia="ru-RU"/>
        </w:rPr>
        <w:t>(Б)</w:t>
      </w:r>
    </w:p>
    <w:p w:rsidR="00BD5DEA" w:rsidRPr="009F219B" w:rsidRDefault="00BD5DEA" w:rsidP="0084421B">
      <w:pPr>
        <w:pStyle w:val="aa"/>
        <w:numPr>
          <w:ilvl w:val="0"/>
          <w:numId w:val="15"/>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Основные аспекты формирования в бухгалтерском учете информации об оценочных</w:t>
      </w:r>
      <w:r w:rsidR="00E8153F" w:rsidRPr="009F219B">
        <w:rPr>
          <w:rFonts w:ascii="Times New Roman" w:eastAsiaTheme="minorEastAsia" w:hAnsi="Times New Roman" w:cs="Times New Roman"/>
          <w:sz w:val="20"/>
          <w:szCs w:val="20"/>
          <w:lang w:eastAsia="ru-RU"/>
        </w:rPr>
        <w:t xml:space="preserve"> </w:t>
      </w:r>
      <w:r w:rsidRPr="009F219B">
        <w:rPr>
          <w:rFonts w:ascii="Times New Roman" w:eastAsiaTheme="minorEastAsia" w:hAnsi="Times New Roman" w:cs="Times New Roman"/>
          <w:sz w:val="20"/>
          <w:szCs w:val="20"/>
          <w:lang w:eastAsia="ru-RU"/>
        </w:rPr>
        <w:t>обязательствах: квалификация, условия возникновения, признание, определение и</w:t>
      </w:r>
      <w:r w:rsidR="00E8153F" w:rsidRPr="009F219B">
        <w:rPr>
          <w:rFonts w:ascii="Times New Roman" w:eastAsiaTheme="minorEastAsia" w:hAnsi="Times New Roman" w:cs="Times New Roman"/>
          <w:sz w:val="20"/>
          <w:szCs w:val="20"/>
          <w:lang w:eastAsia="ru-RU"/>
        </w:rPr>
        <w:t xml:space="preserve"> </w:t>
      </w:r>
      <w:r w:rsidRPr="009F219B">
        <w:rPr>
          <w:rFonts w:ascii="Times New Roman" w:eastAsiaTheme="minorEastAsia" w:hAnsi="Times New Roman" w:cs="Times New Roman"/>
          <w:sz w:val="20"/>
          <w:szCs w:val="20"/>
          <w:lang w:eastAsia="ru-RU"/>
        </w:rPr>
        <w:t>изменение величины оценочного обязательства, списание, применение правил признания</w:t>
      </w:r>
      <w:r w:rsidR="00E8153F" w:rsidRPr="009F219B">
        <w:rPr>
          <w:rFonts w:ascii="Times New Roman" w:eastAsiaTheme="minorEastAsia" w:hAnsi="Times New Roman" w:cs="Times New Roman"/>
          <w:sz w:val="20"/>
          <w:szCs w:val="20"/>
          <w:lang w:eastAsia="ru-RU"/>
        </w:rPr>
        <w:t xml:space="preserve"> </w:t>
      </w:r>
      <w:r w:rsidRPr="009F219B">
        <w:rPr>
          <w:rFonts w:ascii="Times New Roman" w:eastAsiaTheme="minorEastAsia" w:hAnsi="Times New Roman" w:cs="Times New Roman"/>
          <w:sz w:val="20"/>
          <w:szCs w:val="20"/>
          <w:lang w:eastAsia="ru-RU"/>
        </w:rPr>
        <w:t>и оценки в отношении предстоящей реструктуризации, убытков, учетная политика,</w:t>
      </w:r>
      <w:r w:rsidR="00E8153F" w:rsidRPr="009F219B">
        <w:rPr>
          <w:rFonts w:ascii="Times New Roman" w:eastAsiaTheme="minorEastAsia" w:hAnsi="Times New Roman" w:cs="Times New Roman"/>
          <w:sz w:val="20"/>
          <w:szCs w:val="20"/>
          <w:lang w:eastAsia="ru-RU"/>
        </w:rPr>
        <w:t xml:space="preserve"> </w:t>
      </w:r>
      <w:r w:rsidRPr="009F219B">
        <w:rPr>
          <w:rFonts w:ascii="Times New Roman" w:eastAsiaTheme="minorEastAsia" w:hAnsi="Times New Roman" w:cs="Times New Roman"/>
          <w:sz w:val="20"/>
          <w:szCs w:val="20"/>
          <w:lang w:eastAsia="ru-RU"/>
        </w:rPr>
        <w:t>типовая корреспонденция счетов бухгалтерского учета.</w:t>
      </w:r>
    </w:p>
    <w:p w:rsidR="00BD5DEA" w:rsidRPr="009F219B" w:rsidRDefault="00BD5DEA" w:rsidP="0084421B">
      <w:pPr>
        <w:pStyle w:val="aa"/>
        <w:numPr>
          <w:ilvl w:val="0"/>
          <w:numId w:val="15"/>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Основные аспекты формирования в бухгалтерском учете информации об условных</w:t>
      </w:r>
      <w:r w:rsidR="00E8153F" w:rsidRPr="009F219B">
        <w:rPr>
          <w:rFonts w:ascii="Times New Roman" w:eastAsiaTheme="minorEastAsia" w:hAnsi="Times New Roman" w:cs="Times New Roman"/>
          <w:sz w:val="20"/>
          <w:szCs w:val="20"/>
          <w:lang w:eastAsia="ru-RU"/>
        </w:rPr>
        <w:t xml:space="preserve"> </w:t>
      </w:r>
      <w:r w:rsidRPr="009F219B">
        <w:rPr>
          <w:rFonts w:ascii="Times New Roman" w:eastAsiaTheme="minorEastAsia" w:hAnsi="Times New Roman" w:cs="Times New Roman"/>
          <w:sz w:val="20"/>
          <w:szCs w:val="20"/>
          <w:lang w:eastAsia="ru-RU"/>
        </w:rPr>
        <w:t>обязательствах и условных активах: квалификация, связь оценочных и условных</w:t>
      </w:r>
      <w:r w:rsidR="00E8153F" w:rsidRPr="009F219B">
        <w:rPr>
          <w:rFonts w:ascii="Times New Roman" w:eastAsiaTheme="minorEastAsia" w:hAnsi="Times New Roman" w:cs="Times New Roman"/>
          <w:sz w:val="20"/>
          <w:szCs w:val="20"/>
          <w:lang w:eastAsia="ru-RU"/>
        </w:rPr>
        <w:t xml:space="preserve"> </w:t>
      </w:r>
      <w:r w:rsidRPr="009F219B">
        <w:rPr>
          <w:rFonts w:ascii="Times New Roman" w:eastAsiaTheme="minorEastAsia" w:hAnsi="Times New Roman" w:cs="Times New Roman"/>
          <w:sz w:val="20"/>
          <w:szCs w:val="20"/>
          <w:lang w:eastAsia="ru-RU"/>
        </w:rPr>
        <w:t>обязательств, обобщение информации.</w:t>
      </w:r>
    </w:p>
    <w:p w:rsidR="00BD5DEA" w:rsidRPr="009F219B" w:rsidRDefault="00BD5DEA"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BD5DEA" w:rsidRPr="009F219B" w:rsidRDefault="00BD5DEA" w:rsidP="002C07EC">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rPr>
      </w:pPr>
      <w:r w:rsidRPr="009F219B">
        <w:rPr>
          <w:rFonts w:ascii="Times New Roman" w:eastAsiaTheme="minorEastAsia" w:hAnsi="Times New Roman" w:cs="Times New Roman"/>
          <w:b/>
          <w:bCs/>
          <w:sz w:val="20"/>
          <w:szCs w:val="20"/>
          <w:lang w:eastAsia="ru-RU"/>
        </w:rPr>
        <w:t>Подраздел 3. Бухгалтерский учет отдельных операций</w:t>
      </w:r>
    </w:p>
    <w:p w:rsidR="00BD5DEA" w:rsidRPr="009F219B" w:rsidRDefault="00BD5DEA"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BD5DEA" w:rsidRPr="009F219B" w:rsidRDefault="00BD5DEA"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9F219B">
        <w:rPr>
          <w:rFonts w:ascii="Times New Roman" w:eastAsiaTheme="minorEastAsia" w:hAnsi="Times New Roman" w:cs="Times New Roman"/>
          <w:b/>
          <w:bCs/>
          <w:sz w:val="20"/>
          <w:szCs w:val="20"/>
          <w:lang w:eastAsia="ru-RU"/>
        </w:rPr>
        <w:t>Тема 15. Пересчет в рубли выраженной в иностранной валюте стоимости активов и обязательств</w:t>
      </w:r>
      <w:r w:rsidR="00D84167" w:rsidRPr="009F219B">
        <w:rPr>
          <w:rFonts w:ascii="Times New Roman" w:eastAsiaTheme="minorEastAsia" w:hAnsi="Times New Roman" w:cs="Times New Roman"/>
          <w:b/>
          <w:bCs/>
          <w:i/>
          <w:sz w:val="20"/>
          <w:szCs w:val="20"/>
          <w:vertAlign w:val="superscript"/>
          <w:lang w:eastAsia="ru-RU"/>
        </w:rPr>
        <w:t>(Б)</w:t>
      </w:r>
    </w:p>
    <w:p w:rsidR="00BD5DEA" w:rsidRPr="009F219B" w:rsidRDefault="00BD5DEA" w:rsidP="00CF474E">
      <w:pPr>
        <w:autoSpaceDE w:val="0"/>
        <w:autoSpaceDN w:val="0"/>
        <w:adjustRightInd w:val="0"/>
        <w:spacing w:line="240" w:lineRule="auto"/>
        <w:ind w:firstLine="708"/>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Основные аспекты формирования в бухгалтерском учете информации о влиянии изменений валютных курсов:</w:t>
      </w:r>
      <w:r w:rsidR="002405FF" w:rsidRPr="009F219B">
        <w:rPr>
          <w:rFonts w:ascii="Times New Roman" w:eastAsiaTheme="minorEastAsia" w:hAnsi="Times New Roman" w:cs="Times New Roman"/>
          <w:sz w:val="20"/>
          <w:szCs w:val="20"/>
          <w:lang w:eastAsia="ru-RU"/>
        </w:rPr>
        <w:t xml:space="preserve"> </w:t>
      </w:r>
      <w:r w:rsidRPr="009F219B">
        <w:rPr>
          <w:rFonts w:ascii="Times New Roman" w:eastAsiaTheme="minorEastAsia" w:hAnsi="Times New Roman" w:cs="Times New Roman"/>
          <w:sz w:val="20"/>
          <w:szCs w:val="20"/>
          <w:lang w:eastAsia="ru-RU"/>
        </w:rPr>
        <w:t>основные понятия, операции в иностранной валюте, пересчет на дату совершения операции, последующий пересчет, учет курсовой разницы, учетная политика, типовая корреспонденция счетов бухгалтерского учета.</w:t>
      </w:r>
    </w:p>
    <w:p w:rsidR="00BD5DEA" w:rsidRPr="009F219B" w:rsidRDefault="00BD5DEA"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BD5DEA" w:rsidRPr="009F219B" w:rsidRDefault="00BD5DEA"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9F219B">
        <w:rPr>
          <w:rFonts w:ascii="Times New Roman" w:eastAsiaTheme="minorEastAsia" w:hAnsi="Times New Roman" w:cs="Times New Roman"/>
          <w:b/>
          <w:bCs/>
          <w:sz w:val="20"/>
          <w:szCs w:val="20"/>
          <w:lang w:eastAsia="ru-RU"/>
        </w:rPr>
        <w:t>Тема 16. Исправление ошибок в бухгалтерском учете</w:t>
      </w:r>
      <w:r w:rsidR="00D84167" w:rsidRPr="009F219B">
        <w:rPr>
          <w:rFonts w:ascii="Times New Roman" w:eastAsiaTheme="minorEastAsia" w:hAnsi="Times New Roman" w:cs="Times New Roman"/>
          <w:b/>
          <w:bCs/>
          <w:i/>
          <w:sz w:val="20"/>
          <w:szCs w:val="20"/>
          <w:vertAlign w:val="superscript"/>
          <w:lang w:eastAsia="ru-RU"/>
        </w:rPr>
        <w:t>(Б)</w:t>
      </w:r>
    </w:p>
    <w:p w:rsidR="00BD5DEA" w:rsidRPr="009F219B" w:rsidRDefault="00BD5DEA" w:rsidP="0084421B">
      <w:pPr>
        <w:pStyle w:val="aa"/>
        <w:numPr>
          <w:ilvl w:val="0"/>
          <w:numId w:val="16"/>
        </w:numPr>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Ошибки в бухгалтерском учете и в бухгалтерской (финансовой) отчетности: причины в</w:t>
      </w:r>
      <w:r w:rsidR="00E45EA3" w:rsidRPr="009F219B">
        <w:rPr>
          <w:rFonts w:ascii="Times New Roman" w:eastAsiaTheme="minorEastAsia" w:hAnsi="Times New Roman" w:cs="Times New Roman"/>
          <w:sz w:val="20"/>
          <w:szCs w:val="20"/>
          <w:lang w:eastAsia="ru-RU"/>
        </w:rPr>
        <w:t>озникновения, случаи, не </w:t>
      </w:r>
      <w:r w:rsidRPr="009F219B">
        <w:rPr>
          <w:rFonts w:ascii="Times New Roman" w:eastAsiaTheme="minorEastAsia" w:hAnsi="Times New Roman" w:cs="Times New Roman"/>
          <w:sz w:val="20"/>
          <w:szCs w:val="20"/>
          <w:lang w:eastAsia="ru-RU"/>
        </w:rPr>
        <w:t>признаваемые ошибками, существенность ошибки.</w:t>
      </w:r>
    </w:p>
    <w:p w:rsidR="00BD5DEA" w:rsidRPr="009F219B" w:rsidRDefault="00BD5DEA" w:rsidP="0084421B">
      <w:pPr>
        <w:pStyle w:val="aa"/>
        <w:numPr>
          <w:ilvl w:val="0"/>
          <w:numId w:val="16"/>
        </w:numPr>
        <w:autoSpaceDE w:val="0"/>
        <w:autoSpaceDN w:val="0"/>
        <w:adjustRightInd w:val="0"/>
        <w:spacing w:line="240" w:lineRule="auto"/>
        <w:ind w:left="567" w:hanging="567"/>
        <w:jc w:val="both"/>
        <w:rPr>
          <w:rFonts w:ascii="Times New Roman" w:eastAsiaTheme="minorEastAsia" w:hAnsi="Times New Roman" w:cs="Times New Roman"/>
          <w:spacing w:val="-4"/>
          <w:sz w:val="20"/>
          <w:szCs w:val="20"/>
          <w:lang w:eastAsia="ru-RU"/>
        </w:rPr>
      </w:pPr>
      <w:r w:rsidRPr="009F219B">
        <w:rPr>
          <w:rFonts w:ascii="Times New Roman" w:eastAsiaTheme="minorEastAsia" w:hAnsi="Times New Roman" w:cs="Times New Roman"/>
          <w:spacing w:val="-4"/>
          <w:sz w:val="20"/>
          <w:szCs w:val="20"/>
          <w:lang w:eastAsia="ru-RU"/>
        </w:rPr>
        <w:t>Порядок исправления ошибок, первичные учетные документы, типовая корреспонденция счетов бухгалтерского учета.</w:t>
      </w:r>
    </w:p>
    <w:p w:rsidR="002405FF" w:rsidRPr="009F219B" w:rsidRDefault="002405FF" w:rsidP="00CF474E">
      <w:pPr>
        <w:pStyle w:val="Style2"/>
        <w:widowControl/>
        <w:spacing w:line="240" w:lineRule="auto"/>
        <w:ind w:left="1589"/>
        <w:jc w:val="both"/>
        <w:rPr>
          <w:rStyle w:val="FontStyle27"/>
          <w:i/>
          <w:sz w:val="20"/>
          <w:szCs w:val="20"/>
        </w:rPr>
      </w:pPr>
    </w:p>
    <w:p w:rsidR="0068547E" w:rsidRPr="009F219B" w:rsidRDefault="0068547E"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9F219B">
        <w:rPr>
          <w:rFonts w:ascii="Times New Roman" w:eastAsiaTheme="minorEastAsia" w:hAnsi="Times New Roman" w:cs="Times New Roman"/>
          <w:b/>
          <w:bCs/>
          <w:sz w:val="20"/>
          <w:szCs w:val="20"/>
          <w:lang w:eastAsia="ru-RU"/>
        </w:rPr>
        <w:t>Тема 1</w:t>
      </w:r>
      <w:r w:rsidR="00FC6EE9" w:rsidRPr="009F219B">
        <w:rPr>
          <w:rFonts w:ascii="Times New Roman" w:eastAsiaTheme="minorEastAsia" w:hAnsi="Times New Roman" w:cs="Times New Roman"/>
          <w:b/>
          <w:bCs/>
          <w:sz w:val="20"/>
          <w:szCs w:val="20"/>
          <w:lang w:eastAsia="ru-RU"/>
        </w:rPr>
        <w:t>7</w:t>
      </w:r>
      <w:r w:rsidRPr="009F219B">
        <w:rPr>
          <w:rFonts w:ascii="Times New Roman" w:eastAsiaTheme="minorEastAsia" w:hAnsi="Times New Roman" w:cs="Times New Roman"/>
          <w:b/>
          <w:bCs/>
          <w:sz w:val="20"/>
          <w:szCs w:val="20"/>
          <w:lang w:eastAsia="ru-RU"/>
        </w:rPr>
        <w:t>. Администрирование деятельности бухгалтерской службы коммерческой организации</w:t>
      </w:r>
    </w:p>
    <w:p w:rsidR="0068547E" w:rsidRPr="009F219B" w:rsidRDefault="0068547E" w:rsidP="00721EE3">
      <w:pPr>
        <w:widowControl w:val="0"/>
        <w:numPr>
          <w:ilvl w:val="0"/>
          <w:numId w:val="66"/>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Бухгалтерская служба как функциональное подразделение аппарата управления коммерческой организации (миссия, цели и построение организаций в зависимости от масштабов и особенностей деятельности, внутренняя и внешняя среда организации, разделение труда, социальная ответственность и этика).</w:t>
      </w:r>
    </w:p>
    <w:p w:rsidR="0068547E" w:rsidRPr="009F219B" w:rsidRDefault="0068547E" w:rsidP="00721EE3">
      <w:pPr>
        <w:widowControl w:val="0"/>
        <w:numPr>
          <w:ilvl w:val="0"/>
          <w:numId w:val="66"/>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Организационные основы построения бухгалтерской службы (цели, задачи, структура, технология, кадры, факторы, влияющие на структуру бухгалтерской службы).</w:t>
      </w:r>
    </w:p>
    <w:p w:rsidR="0068547E" w:rsidRPr="00CF474E" w:rsidRDefault="0068547E" w:rsidP="00721EE3">
      <w:pPr>
        <w:widowControl w:val="0"/>
        <w:numPr>
          <w:ilvl w:val="0"/>
          <w:numId w:val="66"/>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Организационно - распорядительные документы коммерческой организации, регламентирующие порядок</w:t>
      </w:r>
      <w:r w:rsidRPr="00CF474E">
        <w:rPr>
          <w:rFonts w:ascii="Times New Roman" w:eastAsiaTheme="minorEastAsia" w:hAnsi="Times New Roman" w:cs="Times New Roman"/>
          <w:sz w:val="20"/>
          <w:szCs w:val="20"/>
          <w:lang w:eastAsia="ru-RU"/>
        </w:rPr>
        <w:t xml:space="preserve"> деятельности бухгалтерской службы (положение о бухгалтерской службе, трудовые договоры, должностные инструкции, порядок взаимодействия с другими функциональными службами и структурными подразделениями, с представителями внешней среды, делопроизводство, учетная политика, в т.ч. организация процесса разработки учетной политики, выбор учетных технологий, порядок организации документооборота и хранения первичных учетных документов, учетных регистров, бухгалтерских (финансовых) отчетов).</w:t>
      </w:r>
    </w:p>
    <w:p w:rsidR="0068547E" w:rsidRPr="009F219B" w:rsidRDefault="0068547E" w:rsidP="00721EE3">
      <w:pPr>
        <w:widowControl w:val="0"/>
        <w:numPr>
          <w:ilvl w:val="0"/>
          <w:numId w:val="66"/>
        </w:numPr>
        <w:tabs>
          <w:tab w:val="left" w:pos="567"/>
          <w:tab w:val="left" w:pos="7848"/>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Планирование деятельности бухгалтерской службы (определение объемов, состава и</w:t>
      </w:r>
      <w:r w:rsidR="002405FF" w:rsidRPr="00CF474E">
        <w:rPr>
          <w:rFonts w:ascii="Times New Roman" w:eastAsiaTheme="minorEastAsia" w:hAnsi="Times New Roman" w:cs="Times New Roman"/>
          <w:sz w:val="20"/>
          <w:szCs w:val="20"/>
          <w:lang w:eastAsia="ru-RU"/>
        </w:rPr>
        <w:t xml:space="preserve"> </w:t>
      </w:r>
      <w:r w:rsidRPr="00CF474E">
        <w:rPr>
          <w:rFonts w:ascii="Times New Roman" w:eastAsiaTheme="minorEastAsia" w:hAnsi="Times New Roman" w:cs="Times New Roman"/>
          <w:sz w:val="20"/>
          <w:szCs w:val="20"/>
          <w:lang w:eastAsia="ru-RU"/>
        </w:rPr>
        <w:t xml:space="preserve">сроков выполнения учетных </w:t>
      </w:r>
      <w:r w:rsidRPr="009F219B">
        <w:rPr>
          <w:rFonts w:ascii="Times New Roman" w:eastAsiaTheme="minorEastAsia" w:hAnsi="Times New Roman" w:cs="Times New Roman"/>
          <w:sz w:val="20"/>
          <w:szCs w:val="20"/>
          <w:lang w:eastAsia="ru-RU"/>
        </w:rPr>
        <w:lastRenderedPageBreak/>
        <w:t>работ, численности и квалификации работников, потребности</w:t>
      </w:r>
      <w:r w:rsidR="002405FF" w:rsidRPr="009F219B">
        <w:rPr>
          <w:rFonts w:ascii="Times New Roman" w:eastAsiaTheme="minorEastAsia" w:hAnsi="Times New Roman" w:cs="Times New Roman"/>
          <w:sz w:val="20"/>
          <w:szCs w:val="20"/>
          <w:lang w:eastAsia="ru-RU"/>
        </w:rPr>
        <w:t xml:space="preserve"> </w:t>
      </w:r>
      <w:r w:rsidRPr="009F219B">
        <w:rPr>
          <w:rFonts w:ascii="Times New Roman" w:eastAsiaTheme="minorEastAsia" w:hAnsi="Times New Roman" w:cs="Times New Roman"/>
          <w:sz w:val="20"/>
          <w:szCs w:val="20"/>
          <w:lang w:eastAsia="ru-RU"/>
        </w:rPr>
        <w:t>в материально-технических, финансовых и иных ресурсах).</w:t>
      </w:r>
    </w:p>
    <w:p w:rsidR="0068547E" w:rsidRPr="009F219B" w:rsidRDefault="0068547E" w:rsidP="00721EE3">
      <w:pPr>
        <w:widowControl w:val="0"/>
        <w:numPr>
          <w:ilvl w:val="0"/>
          <w:numId w:val="66"/>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Мотивация персонала бухгалтерской службы.</w:t>
      </w:r>
    </w:p>
    <w:p w:rsidR="0068547E" w:rsidRPr="009F219B" w:rsidRDefault="0068547E" w:rsidP="00721EE3">
      <w:pPr>
        <w:widowControl w:val="0"/>
        <w:numPr>
          <w:ilvl w:val="0"/>
          <w:numId w:val="66"/>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Контроль достижения функциональных целей, оценка результатов деятельности.</w:t>
      </w:r>
    </w:p>
    <w:p w:rsidR="0068547E" w:rsidRPr="009F219B" w:rsidRDefault="0068547E" w:rsidP="00721EE3">
      <w:pPr>
        <w:widowControl w:val="0"/>
        <w:numPr>
          <w:ilvl w:val="0"/>
          <w:numId w:val="66"/>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Главный бухгалтер и коллектив бухгалтерской службы (власть и личное влияние, лидерство, неформальные группировки в коллективе, управление конфликтами, изменениями и стрессами).</w:t>
      </w:r>
    </w:p>
    <w:p w:rsidR="0068547E" w:rsidRPr="009F219B" w:rsidRDefault="0068547E" w:rsidP="00721EE3">
      <w:pPr>
        <w:widowControl w:val="0"/>
        <w:numPr>
          <w:ilvl w:val="0"/>
          <w:numId w:val="66"/>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Обеспечение эффективности учетного процесса.</w:t>
      </w:r>
    </w:p>
    <w:p w:rsidR="002405FF" w:rsidRPr="009F219B" w:rsidRDefault="002405FF"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p w:rsidR="0068547E" w:rsidRPr="009F219B" w:rsidRDefault="0068547E" w:rsidP="00CF474E">
      <w:pPr>
        <w:autoSpaceDE w:val="0"/>
        <w:autoSpaceDN w:val="0"/>
        <w:adjustRightInd w:val="0"/>
        <w:spacing w:line="240" w:lineRule="auto"/>
        <w:ind w:firstLine="0"/>
        <w:jc w:val="both"/>
        <w:rPr>
          <w:rFonts w:ascii="Times New Roman" w:eastAsiaTheme="minorEastAsia" w:hAnsi="Times New Roman" w:cs="Times New Roman"/>
          <w:b/>
          <w:bCs/>
          <w:spacing w:val="-10"/>
          <w:sz w:val="20"/>
          <w:szCs w:val="20"/>
          <w:lang w:eastAsia="ru-RU"/>
        </w:rPr>
      </w:pPr>
      <w:r w:rsidRPr="009F219B">
        <w:rPr>
          <w:rFonts w:ascii="Times New Roman" w:eastAsiaTheme="minorEastAsia" w:hAnsi="Times New Roman" w:cs="Times New Roman"/>
          <w:b/>
          <w:bCs/>
          <w:sz w:val="20"/>
          <w:szCs w:val="20"/>
          <w:lang w:eastAsia="ru-RU"/>
        </w:rPr>
        <w:t xml:space="preserve">Тема </w:t>
      </w:r>
      <w:r w:rsidR="00FC6EE9" w:rsidRPr="009F219B">
        <w:rPr>
          <w:rFonts w:ascii="Times New Roman" w:eastAsiaTheme="minorEastAsia" w:hAnsi="Times New Roman" w:cs="Times New Roman"/>
          <w:b/>
          <w:bCs/>
          <w:sz w:val="20"/>
          <w:szCs w:val="20"/>
          <w:lang w:eastAsia="ru-RU"/>
        </w:rPr>
        <w:t>18</w:t>
      </w:r>
      <w:r w:rsidRPr="009F219B">
        <w:rPr>
          <w:rFonts w:ascii="Times New Roman" w:eastAsiaTheme="minorEastAsia" w:hAnsi="Times New Roman" w:cs="Times New Roman"/>
          <w:b/>
          <w:bCs/>
          <w:sz w:val="20"/>
          <w:szCs w:val="20"/>
          <w:lang w:eastAsia="ru-RU"/>
        </w:rPr>
        <w:t>. Законодательные основы регулирования бухгалтерского учета в Российской Федерации</w:t>
      </w:r>
      <w:r w:rsidRPr="009F219B">
        <w:rPr>
          <w:rFonts w:ascii="Times New Roman" w:eastAsiaTheme="minorEastAsia" w:hAnsi="Times New Roman" w:cs="Times New Roman"/>
          <w:b/>
          <w:bCs/>
          <w:spacing w:val="-10"/>
          <w:sz w:val="20"/>
          <w:szCs w:val="20"/>
          <w:lang w:eastAsia="ru-RU"/>
        </w:rPr>
        <w:t>.</w:t>
      </w:r>
    </w:p>
    <w:p w:rsidR="0068547E" w:rsidRPr="009F219B" w:rsidRDefault="0068547E" w:rsidP="00CF474E">
      <w:pPr>
        <w:autoSpaceDE w:val="0"/>
        <w:autoSpaceDN w:val="0"/>
        <w:adjustRightInd w:val="0"/>
        <w:spacing w:line="240" w:lineRule="auto"/>
        <w:ind w:firstLine="706"/>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Принципы регулирования и документы в области регулирования бухгалтерского учета, субъекты регулирования бухгалтерского учета и их функции, процедура разработки и утверждения федеральных стандартов.</w:t>
      </w:r>
    </w:p>
    <w:p w:rsidR="00393321" w:rsidRPr="009F219B" w:rsidRDefault="00393321" w:rsidP="00CF474E">
      <w:pPr>
        <w:autoSpaceDE w:val="0"/>
        <w:autoSpaceDN w:val="0"/>
        <w:adjustRightInd w:val="0"/>
        <w:spacing w:line="240" w:lineRule="auto"/>
        <w:ind w:firstLine="706"/>
        <w:jc w:val="both"/>
        <w:rPr>
          <w:rFonts w:ascii="Times New Roman" w:eastAsiaTheme="minorEastAsia" w:hAnsi="Times New Roman" w:cs="Times New Roman"/>
          <w:sz w:val="20"/>
          <w:szCs w:val="20"/>
          <w:lang w:eastAsia="ru-RU"/>
        </w:rPr>
      </w:pPr>
    </w:p>
    <w:p w:rsidR="0068547E" w:rsidRPr="009F219B" w:rsidRDefault="0068547E" w:rsidP="00CF474E">
      <w:pPr>
        <w:autoSpaceDE w:val="0"/>
        <w:autoSpaceDN w:val="0"/>
        <w:adjustRightInd w:val="0"/>
        <w:spacing w:line="235" w:lineRule="auto"/>
        <w:ind w:firstLine="0"/>
        <w:jc w:val="both"/>
        <w:rPr>
          <w:rFonts w:ascii="Times New Roman" w:eastAsiaTheme="minorEastAsia" w:hAnsi="Times New Roman" w:cs="Times New Roman"/>
          <w:b/>
          <w:bCs/>
          <w:sz w:val="20"/>
          <w:szCs w:val="20"/>
          <w:lang w:eastAsia="ru-RU"/>
        </w:rPr>
      </w:pPr>
      <w:r w:rsidRPr="009F219B">
        <w:rPr>
          <w:rFonts w:ascii="Times New Roman" w:eastAsiaTheme="minorEastAsia" w:hAnsi="Times New Roman" w:cs="Times New Roman"/>
          <w:b/>
          <w:bCs/>
          <w:sz w:val="20"/>
          <w:szCs w:val="20"/>
          <w:lang w:eastAsia="ru-RU"/>
        </w:rPr>
        <w:t xml:space="preserve">Тема </w:t>
      </w:r>
      <w:r w:rsidR="00FC6EE9" w:rsidRPr="009F219B">
        <w:rPr>
          <w:rFonts w:ascii="Times New Roman" w:eastAsiaTheme="minorEastAsia" w:hAnsi="Times New Roman" w:cs="Times New Roman"/>
          <w:b/>
          <w:bCs/>
          <w:sz w:val="20"/>
          <w:szCs w:val="20"/>
          <w:lang w:eastAsia="ru-RU"/>
        </w:rPr>
        <w:t>19</w:t>
      </w:r>
      <w:r w:rsidRPr="009F219B">
        <w:rPr>
          <w:rFonts w:ascii="Times New Roman" w:eastAsiaTheme="minorEastAsia" w:hAnsi="Times New Roman" w:cs="Times New Roman"/>
          <w:b/>
          <w:bCs/>
          <w:sz w:val="20"/>
          <w:szCs w:val="20"/>
          <w:lang w:eastAsia="ru-RU"/>
        </w:rPr>
        <w:t>. Законодательные основы составления и представления экономическими субъектами бухгалтерской (финансовой) отчетности</w:t>
      </w:r>
    </w:p>
    <w:p w:rsidR="0068547E" w:rsidRPr="009F219B" w:rsidRDefault="0068547E" w:rsidP="0084421B">
      <w:pPr>
        <w:pStyle w:val="aa"/>
        <w:numPr>
          <w:ilvl w:val="0"/>
          <w:numId w:val="17"/>
        </w:numPr>
        <w:autoSpaceDE w:val="0"/>
        <w:autoSpaceDN w:val="0"/>
        <w:adjustRightInd w:val="0"/>
        <w:spacing w:line="235" w:lineRule="auto"/>
        <w:ind w:left="567" w:hanging="567"/>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Требования Федерального закона «О бухгалтерском учете» к составлению и представлению бухгалтерской (финансовой) отчетности: общие требования, требования к составу, отчетный период и отчетная дата. Особенности бухгалтерской (финансовой) отчетности при реорганизации и ликвидации юридического лица. Обязательный экземпляр бухгалтерской (финансовой) отчетности. Внутренний контроль и аудит бухгалтерской (финансовой) отчетности.</w:t>
      </w:r>
    </w:p>
    <w:p w:rsidR="0068547E" w:rsidRPr="009F219B" w:rsidRDefault="0068547E" w:rsidP="0084421B">
      <w:pPr>
        <w:pStyle w:val="aa"/>
        <w:numPr>
          <w:ilvl w:val="0"/>
          <w:numId w:val="17"/>
        </w:numPr>
        <w:autoSpaceDE w:val="0"/>
        <w:autoSpaceDN w:val="0"/>
        <w:adjustRightInd w:val="0"/>
        <w:spacing w:line="235" w:lineRule="auto"/>
        <w:ind w:left="567" w:hanging="567"/>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Требования нормативных правовых актов Минфина России, детализирующ</w:t>
      </w:r>
      <w:r w:rsidR="002405FF" w:rsidRPr="009F219B">
        <w:rPr>
          <w:rFonts w:ascii="Times New Roman" w:eastAsiaTheme="minorEastAsia" w:hAnsi="Times New Roman" w:cs="Times New Roman"/>
          <w:sz w:val="20"/>
          <w:szCs w:val="20"/>
          <w:lang w:eastAsia="ru-RU"/>
        </w:rPr>
        <w:t>ие нормы Федерального закона «О </w:t>
      </w:r>
      <w:r w:rsidRPr="009F219B">
        <w:rPr>
          <w:rFonts w:ascii="Times New Roman" w:eastAsiaTheme="minorEastAsia" w:hAnsi="Times New Roman" w:cs="Times New Roman"/>
          <w:sz w:val="20"/>
          <w:szCs w:val="20"/>
          <w:lang w:eastAsia="ru-RU"/>
        </w:rPr>
        <w:t>бухгалтерском учете» к составлению и представлению бухгалтерской (финансовой) отчетности экономическими субъектами: определение основных понятий, связанных с темой. Требования к составлению и представлению бухгалтерской (финансовой) отчетности. Содержание и формат основных отчетов (бухгалтерского баланса, отчета о финансовых результатах) и приложений к ним. Правила оценки статей бухгалтерской (финансовой) отчетности, публичность бухгалтерской (финансовой) отчетности.</w:t>
      </w:r>
    </w:p>
    <w:p w:rsidR="002405FF" w:rsidRPr="009F219B" w:rsidRDefault="002405FF" w:rsidP="00CF474E">
      <w:pPr>
        <w:autoSpaceDE w:val="0"/>
        <w:autoSpaceDN w:val="0"/>
        <w:adjustRightInd w:val="0"/>
        <w:spacing w:line="235" w:lineRule="auto"/>
        <w:ind w:firstLine="0"/>
        <w:jc w:val="both"/>
        <w:rPr>
          <w:rFonts w:ascii="Times New Roman" w:eastAsiaTheme="minorEastAsia" w:hAnsi="Times New Roman" w:cs="Times New Roman"/>
          <w:b/>
          <w:bCs/>
          <w:sz w:val="20"/>
          <w:szCs w:val="20"/>
          <w:lang w:eastAsia="ru-RU"/>
        </w:rPr>
      </w:pPr>
    </w:p>
    <w:p w:rsidR="0068547E" w:rsidRPr="009F219B" w:rsidRDefault="0068547E" w:rsidP="00CF474E">
      <w:pPr>
        <w:autoSpaceDE w:val="0"/>
        <w:autoSpaceDN w:val="0"/>
        <w:adjustRightInd w:val="0"/>
        <w:spacing w:line="235" w:lineRule="auto"/>
        <w:ind w:firstLine="0"/>
        <w:jc w:val="both"/>
        <w:rPr>
          <w:rFonts w:ascii="Times New Roman" w:eastAsiaTheme="minorEastAsia" w:hAnsi="Times New Roman" w:cs="Times New Roman"/>
          <w:b/>
          <w:bCs/>
          <w:sz w:val="20"/>
          <w:szCs w:val="20"/>
          <w:lang w:eastAsia="ru-RU"/>
        </w:rPr>
      </w:pPr>
      <w:r w:rsidRPr="009F219B">
        <w:rPr>
          <w:rFonts w:ascii="Times New Roman" w:eastAsiaTheme="minorEastAsia" w:hAnsi="Times New Roman" w:cs="Times New Roman"/>
          <w:b/>
          <w:bCs/>
          <w:sz w:val="20"/>
          <w:szCs w:val="20"/>
          <w:lang w:eastAsia="ru-RU"/>
        </w:rPr>
        <w:t xml:space="preserve">Тема </w:t>
      </w:r>
      <w:r w:rsidR="002344EE" w:rsidRPr="009F219B">
        <w:rPr>
          <w:rFonts w:ascii="Times New Roman" w:eastAsiaTheme="minorEastAsia" w:hAnsi="Times New Roman" w:cs="Times New Roman"/>
          <w:b/>
          <w:bCs/>
          <w:sz w:val="20"/>
          <w:szCs w:val="20"/>
          <w:lang w:eastAsia="ru-RU"/>
        </w:rPr>
        <w:t>20</w:t>
      </w:r>
      <w:r w:rsidRPr="009F219B">
        <w:rPr>
          <w:rFonts w:ascii="Times New Roman" w:eastAsiaTheme="minorEastAsia" w:hAnsi="Times New Roman" w:cs="Times New Roman"/>
          <w:b/>
          <w:bCs/>
          <w:sz w:val="20"/>
          <w:szCs w:val="20"/>
          <w:lang w:eastAsia="ru-RU"/>
        </w:rPr>
        <w:t>. Требования нормативных правовых актов Минфина России, регулирующие порядок раскрытия информации в бухгалтерской (финансовой) отчетности</w:t>
      </w:r>
    </w:p>
    <w:p w:rsidR="0068547E" w:rsidRPr="009F219B" w:rsidRDefault="0068547E" w:rsidP="00721EE3">
      <w:pPr>
        <w:pStyle w:val="aa"/>
        <w:widowControl w:val="0"/>
        <w:numPr>
          <w:ilvl w:val="0"/>
          <w:numId w:val="67"/>
        </w:numPr>
        <w:tabs>
          <w:tab w:val="left" w:pos="567"/>
        </w:tabs>
        <w:autoSpaceDE w:val="0"/>
        <w:autoSpaceDN w:val="0"/>
        <w:adjustRightInd w:val="0"/>
        <w:spacing w:line="235" w:lineRule="auto"/>
        <w:ind w:left="567" w:hanging="567"/>
        <w:jc w:val="both"/>
        <w:rPr>
          <w:rFonts w:ascii="Times New Roman" w:eastAsiaTheme="minorEastAsia" w:hAnsi="Times New Roman" w:cs="Times New Roman"/>
          <w:sz w:val="20"/>
          <w:szCs w:val="20"/>
        </w:rPr>
      </w:pPr>
      <w:r w:rsidRPr="009F219B">
        <w:rPr>
          <w:rFonts w:ascii="Times New Roman" w:eastAsiaTheme="minorEastAsia" w:hAnsi="Times New Roman" w:cs="Times New Roman"/>
          <w:sz w:val="20"/>
          <w:szCs w:val="20"/>
          <w:lang w:eastAsia="ru-RU"/>
        </w:rPr>
        <w:t>Об элементах отчетности (активах, капитале, обязательствах, доходах и расходах коммерческой организации).</w:t>
      </w:r>
    </w:p>
    <w:p w:rsidR="0068547E" w:rsidRPr="009F219B" w:rsidRDefault="0068547E" w:rsidP="00721EE3">
      <w:pPr>
        <w:pStyle w:val="aa"/>
        <w:widowControl w:val="0"/>
        <w:numPr>
          <w:ilvl w:val="0"/>
          <w:numId w:val="67"/>
        </w:numPr>
        <w:tabs>
          <w:tab w:val="left" w:pos="567"/>
        </w:tabs>
        <w:autoSpaceDE w:val="0"/>
        <w:autoSpaceDN w:val="0"/>
        <w:adjustRightInd w:val="0"/>
        <w:spacing w:line="235" w:lineRule="auto"/>
        <w:ind w:left="567" w:hanging="567"/>
        <w:jc w:val="both"/>
        <w:rPr>
          <w:rFonts w:ascii="Times New Roman" w:eastAsiaTheme="minorEastAsia" w:hAnsi="Times New Roman" w:cs="Times New Roman"/>
          <w:sz w:val="20"/>
          <w:szCs w:val="20"/>
        </w:rPr>
      </w:pPr>
      <w:r w:rsidRPr="009F219B">
        <w:rPr>
          <w:rFonts w:ascii="Times New Roman" w:eastAsiaTheme="minorEastAsia" w:hAnsi="Times New Roman" w:cs="Times New Roman"/>
          <w:sz w:val="20"/>
          <w:szCs w:val="20"/>
          <w:lang w:eastAsia="ru-RU"/>
        </w:rPr>
        <w:t>О прочих отчетных аспектах (учетной политике, операциях в иностранной валюте, событиях после отчетной даты, прекращаемой деятельности, связанных сторонах, информации по сегментам, совместной деятельности, стоимости чистых активов, прибыли, приходящейся на одну акцию, экологической, инновационной деятельности организации, модернизации производства и рисках).</w:t>
      </w:r>
    </w:p>
    <w:p w:rsidR="0068547E" w:rsidRPr="009F219B" w:rsidRDefault="0068547E" w:rsidP="00CF474E">
      <w:pPr>
        <w:autoSpaceDE w:val="0"/>
        <w:autoSpaceDN w:val="0"/>
        <w:adjustRightInd w:val="0"/>
        <w:spacing w:line="235" w:lineRule="auto"/>
        <w:ind w:firstLine="0"/>
        <w:jc w:val="both"/>
        <w:rPr>
          <w:rFonts w:ascii="Times New Roman" w:eastAsiaTheme="minorEastAsia" w:hAnsi="Times New Roman" w:cs="Times New Roman"/>
          <w:sz w:val="20"/>
          <w:szCs w:val="20"/>
          <w:lang w:eastAsia="ru-RU"/>
        </w:rPr>
      </w:pPr>
    </w:p>
    <w:p w:rsidR="0068547E" w:rsidRPr="009F219B" w:rsidRDefault="0068547E" w:rsidP="00CF474E">
      <w:pPr>
        <w:autoSpaceDE w:val="0"/>
        <w:autoSpaceDN w:val="0"/>
        <w:adjustRightInd w:val="0"/>
        <w:spacing w:line="235" w:lineRule="auto"/>
        <w:ind w:firstLine="0"/>
        <w:jc w:val="both"/>
        <w:rPr>
          <w:rFonts w:ascii="Times New Roman" w:eastAsiaTheme="minorEastAsia" w:hAnsi="Times New Roman" w:cs="Times New Roman"/>
          <w:b/>
          <w:bCs/>
          <w:sz w:val="20"/>
          <w:szCs w:val="20"/>
          <w:lang w:eastAsia="ru-RU"/>
        </w:rPr>
      </w:pPr>
      <w:r w:rsidRPr="009F219B">
        <w:rPr>
          <w:rFonts w:ascii="Times New Roman" w:eastAsiaTheme="minorEastAsia" w:hAnsi="Times New Roman" w:cs="Times New Roman"/>
          <w:b/>
          <w:bCs/>
          <w:sz w:val="20"/>
          <w:szCs w:val="20"/>
          <w:lang w:eastAsia="ru-RU"/>
        </w:rPr>
        <w:t xml:space="preserve">Тема </w:t>
      </w:r>
      <w:r w:rsidR="00C3075E" w:rsidRPr="009F219B">
        <w:rPr>
          <w:rFonts w:ascii="Times New Roman" w:eastAsiaTheme="minorEastAsia" w:hAnsi="Times New Roman" w:cs="Times New Roman"/>
          <w:b/>
          <w:bCs/>
          <w:sz w:val="20"/>
          <w:szCs w:val="20"/>
          <w:lang w:eastAsia="ru-RU"/>
        </w:rPr>
        <w:t>21</w:t>
      </w:r>
      <w:r w:rsidRPr="009F219B">
        <w:rPr>
          <w:rFonts w:ascii="Times New Roman" w:eastAsiaTheme="minorEastAsia" w:hAnsi="Times New Roman" w:cs="Times New Roman"/>
          <w:b/>
          <w:bCs/>
          <w:sz w:val="20"/>
          <w:szCs w:val="20"/>
          <w:lang w:eastAsia="ru-RU"/>
        </w:rPr>
        <w:t>. Отдельные вопросы формирования в бухгалтерском учете информации и (или) раскрытия ее в бухгалтерской (финансовой) отчетности:</w:t>
      </w:r>
    </w:p>
    <w:p w:rsidR="0068547E" w:rsidRPr="009F219B" w:rsidRDefault="0068547E" w:rsidP="0084421B">
      <w:pPr>
        <w:pStyle w:val="aa"/>
        <w:numPr>
          <w:ilvl w:val="0"/>
          <w:numId w:val="40"/>
        </w:numPr>
        <w:tabs>
          <w:tab w:val="left" w:pos="426"/>
        </w:tabs>
        <w:autoSpaceDE w:val="0"/>
        <w:autoSpaceDN w:val="0"/>
        <w:adjustRightInd w:val="0"/>
        <w:spacing w:line="235" w:lineRule="auto"/>
        <w:ind w:left="426" w:hanging="426"/>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Доходы и расходы по договорам строительного подряда:</w:t>
      </w:r>
      <w:r w:rsidR="005D21C3" w:rsidRPr="009F219B">
        <w:rPr>
          <w:rFonts w:ascii="Times New Roman" w:eastAsiaTheme="minorEastAsia" w:hAnsi="Times New Roman" w:cs="Times New Roman"/>
          <w:sz w:val="20"/>
          <w:szCs w:val="20"/>
          <w:lang w:eastAsia="ru-RU"/>
        </w:rPr>
        <w:t xml:space="preserve"> </w:t>
      </w:r>
    </w:p>
    <w:p w:rsidR="0068547E" w:rsidRPr="009F219B" w:rsidRDefault="0068547E" w:rsidP="00721EE3">
      <w:pPr>
        <w:widowControl w:val="0"/>
        <w:numPr>
          <w:ilvl w:val="0"/>
          <w:numId w:val="68"/>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понятие договора строительного подряда;</w:t>
      </w:r>
    </w:p>
    <w:p w:rsidR="0068547E" w:rsidRPr="009F219B" w:rsidRDefault="0068547E" w:rsidP="00721EE3">
      <w:pPr>
        <w:widowControl w:val="0"/>
        <w:numPr>
          <w:ilvl w:val="0"/>
          <w:numId w:val="68"/>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объединение и разделение договоров;</w:t>
      </w:r>
    </w:p>
    <w:p w:rsidR="0068547E" w:rsidRPr="009F219B" w:rsidRDefault="0068547E" w:rsidP="00721EE3">
      <w:pPr>
        <w:widowControl w:val="0"/>
        <w:numPr>
          <w:ilvl w:val="0"/>
          <w:numId w:val="68"/>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доходы (выручка) по договору, отклонения, претензии, поощрительные платежи;</w:t>
      </w:r>
    </w:p>
    <w:p w:rsidR="0068547E" w:rsidRPr="009F219B" w:rsidRDefault="0068547E" w:rsidP="00721EE3">
      <w:pPr>
        <w:widowControl w:val="0"/>
        <w:numPr>
          <w:ilvl w:val="0"/>
          <w:numId w:val="68"/>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расходы (затраты) по договору;</w:t>
      </w:r>
    </w:p>
    <w:p w:rsidR="0068547E" w:rsidRPr="009F219B" w:rsidRDefault="0068547E" w:rsidP="00721EE3">
      <w:pPr>
        <w:widowControl w:val="0"/>
        <w:numPr>
          <w:ilvl w:val="0"/>
          <w:numId w:val="68"/>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признание выручки и расходов;</w:t>
      </w:r>
    </w:p>
    <w:p w:rsidR="0068547E" w:rsidRPr="009F219B" w:rsidRDefault="0068547E" w:rsidP="00721EE3">
      <w:pPr>
        <w:widowControl w:val="0"/>
        <w:numPr>
          <w:ilvl w:val="0"/>
          <w:numId w:val="68"/>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признание ожидаемых убытков;</w:t>
      </w:r>
    </w:p>
    <w:p w:rsidR="0068547E" w:rsidRPr="009F219B" w:rsidRDefault="0068547E" w:rsidP="00721EE3">
      <w:pPr>
        <w:widowControl w:val="0"/>
        <w:numPr>
          <w:ilvl w:val="0"/>
          <w:numId w:val="68"/>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учет расчетов;</w:t>
      </w:r>
    </w:p>
    <w:p w:rsidR="0068547E" w:rsidRPr="009F219B" w:rsidRDefault="0068547E" w:rsidP="00721EE3">
      <w:pPr>
        <w:widowControl w:val="0"/>
        <w:numPr>
          <w:ilvl w:val="0"/>
          <w:numId w:val="68"/>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учетная политика;</w:t>
      </w:r>
    </w:p>
    <w:p w:rsidR="0068547E" w:rsidRPr="009F219B" w:rsidRDefault="0068547E" w:rsidP="00721EE3">
      <w:pPr>
        <w:widowControl w:val="0"/>
        <w:numPr>
          <w:ilvl w:val="0"/>
          <w:numId w:val="68"/>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раскрытие информации.</w:t>
      </w:r>
    </w:p>
    <w:p w:rsidR="0068547E" w:rsidRPr="009F219B" w:rsidRDefault="0068547E" w:rsidP="0084421B">
      <w:pPr>
        <w:pStyle w:val="aa"/>
        <w:numPr>
          <w:ilvl w:val="0"/>
          <w:numId w:val="40"/>
        </w:numPr>
        <w:tabs>
          <w:tab w:val="left" w:pos="426"/>
        </w:tabs>
        <w:autoSpaceDE w:val="0"/>
        <w:autoSpaceDN w:val="0"/>
        <w:adjustRightInd w:val="0"/>
        <w:spacing w:line="235" w:lineRule="auto"/>
        <w:ind w:left="426" w:hanging="426"/>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Формирование информации о затратах на освоение природных ресурсов:</w:t>
      </w:r>
    </w:p>
    <w:p w:rsidR="0068547E" w:rsidRPr="009F219B" w:rsidRDefault="0068547E" w:rsidP="00721EE3">
      <w:pPr>
        <w:widowControl w:val="0"/>
        <w:numPr>
          <w:ilvl w:val="0"/>
          <w:numId w:val="69"/>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классификация поисковых активов;</w:t>
      </w:r>
    </w:p>
    <w:p w:rsidR="0068547E" w:rsidRPr="009F219B" w:rsidRDefault="0068547E" w:rsidP="00721EE3">
      <w:pPr>
        <w:widowControl w:val="0"/>
        <w:numPr>
          <w:ilvl w:val="0"/>
          <w:numId w:val="69"/>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оценка поисковых активов при признании;</w:t>
      </w:r>
    </w:p>
    <w:p w:rsidR="0068547E" w:rsidRPr="009F219B" w:rsidRDefault="0068547E" w:rsidP="00721EE3">
      <w:pPr>
        <w:widowControl w:val="0"/>
        <w:numPr>
          <w:ilvl w:val="0"/>
          <w:numId w:val="69"/>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последующая оценка поисковых активов (по первоначальной или переоцененной стоимости, обесценение);</w:t>
      </w:r>
    </w:p>
    <w:p w:rsidR="0068547E" w:rsidRPr="009F219B" w:rsidRDefault="0068547E" w:rsidP="00721EE3">
      <w:pPr>
        <w:widowControl w:val="0"/>
        <w:numPr>
          <w:ilvl w:val="0"/>
          <w:numId w:val="69"/>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прекращение признания поисковых активов;</w:t>
      </w:r>
    </w:p>
    <w:p w:rsidR="0068547E" w:rsidRPr="009F219B" w:rsidRDefault="0068547E" w:rsidP="00721EE3">
      <w:pPr>
        <w:widowControl w:val="0"/>
        <w:numPr>
          <w:ilvl w:val="0"/>
          <w:numId w:val="69"/>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учетная политика;</w:t>
      </w:r>
    </w:p>
    <w:p w:rsidR="0068547E" w:rsidRPr="009F219B" w:rsidRDefault="0068547E" w:rsidP="00721EE3">
      <w:pPr>
        <w:widowControl w:val="0"/>
        <w:numPr>
          <w:ilvl w:val="0"/>
          <w:numId w:val="69"/>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раскрытие информации в бухгалтерской (финансовой) отчетности.</w:t>
      </w:r>
    </w:p>
    <w:p w:rsidR="0068547E" w:rsidRPr="009F219B" w:rsidRDefault="0068547E" w:rsidP="0084421B">
      <w:pPr>
        <w:pStyle w:val="aa"/>
        <w:numPr>
          <w:ilvl w:val="0"/>
          <w:numId w:val="40"/>
        </w:numPr>
        <w:tabs>
          <w:tab w:val="left" w:pos="426"/>
        </w:tabs>
        <w:autoSpaceDE w:val="0"/>
        <w:autoSpaceDN w:val="0"/>
        <w:adjustRightInd w:val="0"/>
        <w:spacing w:line="235" w:lineRule="auto"/>
        <w:ind w:left="426" w:hanging="426"/>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Информация о государственной помощи:</w:t>
      </w:r>
    </w:p>
    <w:p w:rsidR="0068547E" w:rsidRPr="009F219B" w:rsidRDefault="0068547E" w:rsidP="00721EE3">
      <w:pPr>
        <w:widowControl w:val="0"/>
        <w:numPr>
          <w:ilvl w:val="0"/>
          <w:numId w:val="69"/>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формы предоставления государственной помощи и виды предоставляемых ресурсов;</w:t>
      </w:r>
    </w:p>
    <w:p w:rsidR="0068547E" w:rsidRPr="009F219B" w:rsidRDefault="0068547E" w:rsidP="00721EE3">
      <w:pPr>
        <w:widowControl w:val="0"/>
        <w:numPr>
          <w:ilvl w:val="0"/>
          <w:numId w:val="69"/>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услов</w:t>
      </w:r>
      <w:r w:rsidR="002405FF" w:rsidRPr="009F219B">
        <w:rPr>
          <w:rFonts w:ascii="Times New Roman" w:eastAsiaTheme="minorEastAsia" w:hAnsi="Times New Roman" w:cs="Times New Roman"/>
          <w:sz w:val="20"/>
          <w:szCs w:val="20"/>
          <w:lang w:eastAsia="ru-RU"/>
        </w:rPr>
        <w:t>ия признания бюджетных средств;</w:t>
      </w:r>
    </w:p>
    <w:p w:rsidR="0068547E" w:rsidRPr="009F219B" w:rsidRDefault="0068547E" w:rsidP="00721EE3">
      <w:pPr>
        <w:widowControl w:val="0"/>
        <w:numPr>
          <w:ilvl w:val="0"/>
          <w:numId w:val="69"/>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оценка ресурсов, отличных от денежных средств;</w:t>
      </w:r>
    </w:p>
    <w:p w:rsidR="0068547E" w:rsidRPr="009F219B" w:rsidRDefault="0068547E" w:rsidP="00721EE3">
      <w:pPr>
        <w:widowControl w:val="0"/>
        <w:numPr>
          <w:ilvl w:val="0"/>
          <w:numId w:val="69"/>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порядок учета целевого бюджетного финансирования;</w:t>
      </w:r>
    </w:p>
    <w:p w:rsidR="0068547E" w:rsidRPr="009F219B" w:rsidRDefault="0068547E" w:rsidP="00721EE3">
      <w:pPr>
        <w:widowControl w:val="0"/>
        <w:numPr>
          <w:ilvl w:val="0"/>
          <w:numId w:val="69"/>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отражение бюджетных средств в составе прочих доходов периода;</w:t>
      </w:r>
    </w:p>
    <w:p w:rsidR="0068547E" w:rsidRPr="009F219B" w:rsidRDefault="0068547E" w:rsidP="00721EE3">
      <w:pPr>
        <w:widowControl w:val="0"/>
        <w:numPr>
          <w:ilvl w:val="0"/>
          <w:numId w:val="69"/>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возврат государственной помощи;</w:t>
      </w:r>
    </w:p>
    <w:p w:rsidR="0068547E" w:rsidRPr="003627FA" w:rsidRDefault="0068547E" w:rsidP="00721EE3">
      <w:pPr>
        <w:widowControl w:val="0"/>
        <w:numPr>
          <w:ilvl w:val="0"/>
          <w:numId w:val="69"/>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3627FA">
        <w:rPr>
          <w:rFonts w:ascii="Times New Roman" w:eastAsiaTheme="minorEastAsia" w:hAnsi="Times New Roman" w:cs="Times New Roman"/>
          <w:sz w:val="20"/>
          <w:szCs w:val="20"/>
          <w:lang w:eastAsia="ru-RU"/>
        </w:rPr>
        <w:t>особенности учета бюджетных кредитов и прочих форм государственной помощи;</w:t>
      </w:r>
    </w:p>
    <w:p w:rsidR="0068547E" w:rsidRPr="003627FA" w:rsidRDefault="0068547E" w:rsidP="00721EE3">
      <w:pPr>
        <w:widowControl w:val="0"/>
        <w:numPr>
          <w:ilvl w:val="0"/>
          <w:numId w:val="69"/>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3627FA">
        <w:rPr>
          <w:rFonts w:ascii="Times New Roman" w:eastAsiaTheme="minorEastAsia" w:hAnsi="Times New Roman" w:cs="Times New Roman"/>
          <w:sz w:val="20"/>
          <w:szCs w:val="20"/>
          <w:lang w:eastAsia="ru-RU"/>
        </w:rPr>
        <w:t>учетная политика;</w:t>
      </w:r>
    </w:p>
    <w:p w:rsidR="0068547E" w:rsidRPr="003627FA" w:rsidRDefault="0068547E" w:rsidP="00721EE3">
      <w:pPr>
        <w:widowControl w:val="0"/>
        <w:numPr>
          <w:ilvl w:val="0"/>
          <w:numId w:val="69"/>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3627FA">
        <w:rPr>
          <w:rFonts w:ascii="Times New Roman" w:eastAsiaTheme="minorEastAsia" w:hAnsi="Times New Roman" w:cs="Times New Roman"/>
          <w:sz w:val="20"/>
          <w:szCs w:val="20"/>
          <w:lang w:eastAsia="ru-RU"/>
        </w:rPr>
        <w:t>раскрытие информации;</w:t>
      </w:r>
    </w:p>
    <w:p w:rsidR="0068547E" w:rsidRPr="003627FA" w:rsidRDefault="0068547E" w:rsidP="00721EE3">
      <w:pPr>
        <w:widowControl w:val="0"/>
        <w:numPr>
          <w:ilvl w:val="0"/>
          <w:numId w:val="69"/>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3627FA">
        <w:rPr>
          <w:rFonts w:ascii="Times New Roman" w:eastAsiaTheme="minorEastAsia" w:hAnsi="Times New Roman" w:cs="Times New Roman"/>
          <w:sz w:val="20"/>
          <w:szCs w:val="20"/>
          <w:lang w:eastAsia="ru-RU"/>
        </w:rPr>
        <w:t>типовая корреспонденция счетов бухгалтерского учета.</w:t>
      </w:r>
    </w:p>
    <w:p w:rsidR="0068547E" w:rsidRPr="00CF474E" w:rsidRDefault="0068547E" w:rsidP="0084421B">
      <w:pPr>
        <w:pStyle w:val="aa"/>
        <w:numPr>
          <w:ilvl w:val="0"/>
          <w:numId w:val="40"/>
        </w:numPr>
        <w:tabs>
          <w:tab w:val="left" w:pos="426"/>
        </w:tabs>
        <w:autoSpaceDE w:val="0"/>
        <w:autoSpaceDN w:val="0"/>
        <w:adjustRightInd w:val="0"/>
        <w:spacing w:line="235" w:lineRule="auto"/>
        <w:ind w:left="426" w:hanging="42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Операции, связанные с осуществлением договора доверительного управления</w:t>
      </w:r>
      <w:r w:rsidR="002405FF" w:rsidRPr="00CF474E">
        <w:rPr>
          <w:rFonts w:ascii="Times New Roman" w:eastAsiaTheme="minorEastAsia" w:hAnsi="Times New Roman" w:cs="Times New Roman"/>
          <w:sz w:val="20"/>
          <w:szCs w:val="20"/>
          <w:lang w:eastAsia="ru-RU"/>
        </w:rPr>
        <w:t xml:space="preserve"> </w:t>
      </w:r>
      <w:r w:rsidRPr="00CF474E">
        <w:rPr>
          <w:rFonts w:ascii="Times New Roman" w:eastAsiaTheme="minorEastAsia" w:hAnsi="Times New Roman" w:cs="Times New Roman"/>
          <w:sz w:val="20"/>
          <w:szCs w:val="20"/>
          <w:lang w:eastAsia="ru-RU"/>
        </w:rPr>
        <w:t>имуществом:</w:t>
      </w:r>
    </w:p>
    <w:p w:rsidR="0068547E" w:rsidRPr="00CF474E" w:rsidRDefault="0068547E" w:rsidP="00721EE3">
      <w:pPr>
        <w:widowControl w:val="0"/>
        <w:numPr>
          <w:ilvl w:val="0"/>
          <w:numId w:val="69"/>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общие подходы;</w:t>
      </w:r>
    </w:p>
    <w:p w:rsidR="0068547E" w:rsidRPr="009F219B" w:rsidRDefault="0068547E" w:rsidP="00721EE3">
      <w:pPr>
        <w:widowControl w:val="0"/>
        <w:numPr>
          <w:ilvl w:val="0"/>
          <w:numId w:val="69"/>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lastRenderedPageBreak/>
        <w:t>бухгалтерский учет у учредителя управления;</w:t>
      </w:r>
    </w:p>
    <w:p w:rsidR="0068547E" w:rsidRPr="009F219B" w:rsidRDefault="0068547E" w:rsidP="00721EE3">
      <w:pPr>
        <w:widowControl w:val="0"/>
        <w:numPr>
          <w:ilvl w:val="0"/>
          <w:numId w:val="69"/>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бухгалтерский учет у выгодоприобретателя;</w:t>
      </w:r>
    </w:p>
    <w:p w:rsidR="0068547E" w:rsidRPr="009F219B" w:rsidRDefault="0068547E" w:rsidP="00721EE3">
      <w:pPr>
        <w:widowControl w:val="0"/>
        <w:numPr>
          <w:ilvl w:val="0"/>
          <w:numId w:val="69"/>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бухгалтерский учет у доверительного управляющего имуществом;</w:t>
      </w:r>
    </w:p>
    <w:p w:rsidR="0068547E" w:rsidRPr="009F219B" w:rsidRDefault="0068547E" w:rsidP="00721EE3">
      <w:pPr>
        <w:widowControl w:val="0"/>
        <w:numPr>
          <w:ilvl w:val="0"/>
          <w:numId w:val="69"/>
        </w:numPr>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особенности бухгалтерского учета отдельных операций.</w:t>
      </w:r>
    </w:p>
    <w:p w:rsidR="002405FF" w:rsidRPr="009F219B" w:rsidRDefault="002405FF" w:rsidP="007E16F4">
      <w:pPr>
        <w:widowControl w:val="0"/>
        <w:tabs>
          <w:tab w:val="left" w:pos="1134"/>
        </w:tabs>
        <w:autoSpaceDE w:val="0"/>
        <w:autoSpaceDN w:val="0"/>
        <w:adjustRightInd w:val="0"/>
        <w:spacing w:line="235" w:lineRule="auto"/>
        <w:jc w:val="both"/>
        <w:rPr>
          <w:rFonts w:ascii="Times New Roman" w:eastAsiaTheme="minorEastAsia" w:hAnsi="Times New Roman" w:cs="Times New Roman"/>
          <w:sz w:val="20"/>
          <w:szCs w:val="20"/>
          <w:lang w:eastAsia="ru-RU"/>
        </w:rPr>
      </w:pPr>
    </w:p>
    <w:p w:rsidR="0068547E" w:rsidRPr="009F219B" w:rsidRDefault="0068547E" w:rsidP="00CF474E">
      <w:pPr>
        <w:autoSpaceDE w:val="0"/>
        <w:autoSpaceDN w:val="0"/>
        <w:adjustRightInd w:val="0"/>
        <w:spacing w:line="235" w:lineRule="auto"/>
        <w:ind w:firstLine="0"/>
        <w:jc w:val="both"/>
        <w:rPr>
          <w:rFonts w:ascii="Times New Roman" w:eastAsiaTheme="minorEastAsia" w:hAnsi="Times New Roman" w:cs="Times New Roman"/>
          <w:b/>
          <w:bCs/>
          <w:sz w:val="20"/>
          <w:szCs w:val="20"/>
          <w:lang w:eastAsia="ru-RU"/>
        </w:rPr>
      </w:pPr>
      <w:r w:rsidRPr="009F219B">
        <w:rPr>
          <w:rFonts w:ascii="Times New Roman" w:eastAsiaTheme="minorEastAsia" w:hAnsi="Times New Roman" w:cs="Times New Roman"/>
          <w:b/>
          <w:bCs/>
          <w:sz w:val="20"/>
          <w:szCs w:val="20"/>
          <w:lang w:eastAsia="ru-RU"/>
        </w:rPr>
        <w:t xml:space="preserve">Тема </w:t>
      </w:r>
      <w:r w:rsidR="007E16F4" w:rsidRPr="009F219B">
        <w:rPr>
          <w:rFonts w:ascii="Times New Roman" w:eastAsiaTheme="minorEastAsia" w:hAnsi="Times New Roman" w:cs="Times New Roman"/>
          <w:b/>
          <w:bCs/>
          <w:sz w:val="20"/>
          <w:szCs w:val="20"/>
          <w:lang w:eastAsia="ru-RU"/>
        </w:rPr>
        <w:t>22</w:t>
      </w:r>
      <w:r w:rsidRPr="009F219B">
        <w:rPr>
          <w:rFonts w:ascii="Times New Roman" w:eastAsiaTheme="minorEastAsia" w:hAnsi="Times New Roman" w:cs="Times New Roman"/>
          <w:b/>
          <w:bCs/>
          <w:sz w:val="20"/>
          <w:szCs w:val="20"/>
          <w:lang w:eastAsia="ru-RU"/>
        </w:rPr>
        <w:t>. Особенности бухгалтерской (финансовой) отчетности при реорганизации юридического лица</w:t>
      </w:r>
    </w:p>
    <w:p w:rsidR="0068547E" w:rsidRPr="009F219B" w:rsidRDefault="0068547E" w:rsidP="00CF474E">
      <w:pPr>
        <w:autoSpaceDE w:val="0"/>
        <w:autoSpaceDN w:val="0"/>
        <w:adjustRightInd w:val="0"/>
        <w:spacing w:line="235" w:lineRule="auto"/>
        <w:ind w:firstLine="696"/>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Признание осуществления реорганизации для целей бухгалтерского учета, оценка имущества и обязательств, бухгалтерская (финансовая) отчетность при реорганизации, особенности формирования показателей бухгалтерской (финансовой) отчетности при осуществлении реорганизации - в форме слияния, в форме присоединения, в форме разделения, в форме выделения, в форме преобразования, раскрытие информации.</w:t>
      </w:r>
    </w:p>
    <w:p w:rsidR="002405FF" w:rsidRPr="009F219B" w:rsidRDefault="002405FF" w:rsidP="00CF474E">
      <w:pPr>
        <w:autoSpaceDE w:val="0"/>
        <w:autoSpaceDN w:val="0"/>
        <w:adjustRightInd w:val="0"/>
        <w:spacing w:line="235" w:lineRule="auto"/>
        <w:ind w:firstLine="0"/>
        <w:jc w:val="both"/>
        <w:rPr>
          <w:rFonts w:ascii="Times New Roman" w:eastAsiaTheme="minorEastAsia" w:hAnsi="Times New Roman" w:cs="Times New Roman"/>
          <w:b/>
          <w:bCs/>
          <w:sz w:val="20"/>
          <w:szCs w:val="20"/>
          <w:lang w:eastAsia="ru-RU"/>
        </w:rPr>
      </w:pPr>
    </w:p>
    <w:p w:rsidR="0068547E" w:rsidRPr="009F219B" w:rsidRDefault="0068547E" w:rsidP="00CF474E">
      <w:pPr>
        <w:autoSpaceDE w:val="0"/>
        <w:autoSpaceDN w:val="0"/>
        <w:adjustRightInd w:val="0"/>
        <w:spacing w:line="235" w:lineRule="auto"/>
        <w:ind w:firstLine="0"/>
        <w:jc w:val="both"/>
        <w:rPr>
          <w:rFonts w:ascii="Times New Roman" w:eastAsiaTheme="minorEastAsia" w:hAnsi="Times New Roman" w:cs="Times New Roman"/>
          <w:b/>
          <w:bCs/>
          <w:sz w:val="20"/>
          <w:szCs w:val="20"/>
          <w:lang w:eastAsia="ru-RU"/>
        </w:rPr>
      </w:pPr>
      <w:r w:rsidRPr="009F219B">
        <w:rPr>
          <w:rFonts w:ascii="Times New Roman" w:eastAsiaTheme="minorEastAsia" w:hAnsi="Times New Roman" w:cs="Times New Roman"/>
          <w:b/>
          <w:bCs/>
          <w:sz w:val="20"/>
          <w:szCs w:val="20"/>
          <w:lang w:eastAsia="ru-RU"/>
        </w:rPr>
        <w:t xml:space="preserve">Тема </w:t>
      </w:r>
      <w:r w:rsidR="007E16F4" w:rsidRPr="009F219B">
        <w:rPr>
          <w:rFonts w:ascii="Times New Roman" w:eastAsiaTheme="minorEastAsia" w:hAnsi="Times New Roman" w:cs="Times New Roman"/>
          <w:b/>
          <w:bCs/>
          <w:sz w:val="20"/>
          <w:szCs w:val="20"/>
          <w:lang w:eastAsia="ru-RU"/>
        </w:rPr>
        <w:t>23</w:t>
      </w:r>
      <w:r w:rsidRPr="009F219B">
        <w:rPr>
          <w:rFonts w:ascii="Times New Roman" w:eastAsiaTheme="minorEastAsia" w:hAnsi="Times New Roman" w:cs="Times New Roman"/>
          <w:b/>
          <w:bCs/>
          <w:sz w:val="20"/>
          <w:szCs w:val="20"/>
          <w:lang w:eastAsia="ru-RU"/>
        </w:rPr>
        <w:t>. Особенности формирования в бухгалтерском учете информации и ее раскрытия субъектами малого предпринимательства</w:t>
      </w:r>
    </w:p>
    <w:p w:rsidR="0068547E" w:rsidRPr="009F219B" w:rsidRDefault="0068547E" w:rsidP="00CF474E">
      <w:pPr>
        <w:autoSpaceDE w:val="0"/>
        <w:autoSpaceDN w:val="0"/>
        <w:adjustRightInd w:val="0"/>
        <w:spacing w:line="235" w:lineRule="auto"/>
        <w:ind w:firstLine="706"/>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Учетная политика, документирование хозяйственных операций, системы регистров, рабочий план счетов, кассовый метод учета доходов и расходов, бухгалтерская (финансовая) отчетность.</w:t>
      </w:r>
    </w:p>
    <w:p w:rsidR="00401283" w:rsidRPr="009F219B" w:rsidRDefault="00401283" w:rsidP="00CF474E">
      <w:pPr>
        <w:autoSpaceDE w:val="0"/>
        <w:autoSpaceDN w:val="0"/>
        <w:adjustRightInd w:val="0"/>
        <w:spacing w:line="235" w:lineRule="auto"/>
        <w:ind w:firstLine="706"/>
        <w:jc w:val="both"/>
        <w:rPr>
          <w:rFonts w:ascii="Times New Roman" w:eastAsiaTheme="minorEastAsia" w:hAnsi="Times New Roman" w:cs="Times New Roman"/>
          <w:sz w:val="20"/>
          <w:szCs w:val="20"/>
          <w:lang w:eastAsia="ru-RU"/>
        </w:rPr>
      </w:pPr>
    </w:p>
    <w:p w:rsidR="0068547E" w:rsidRPr="009F219B" w:rsidRDefault="0068547E"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9F219B">
        <w:rPr>
          <w:rFonts w:ascii="Times New Roman" w:eastAsiaTheme="minorEastAsia" w:hAnsi="Times New Roman" w:cs="Times New Roman"/>
          <w:b/>
          <w:bCs/>
          <w:sz w:val="20"/>
          <w:szCs w:val="20"/>
          <w:lang w:eastAsia="ru-RU"/>
        </w:rPr>
        <w:t xml:space="preserve">Тема </w:t>
      </w:r>
      <w:r w:rsidR="007E16F4" w:rsidRPr="009F219B">
        <w:rPr>
          <w:rFonts w:ascii="Times New Roman" w:eastAsiaTheme="minorEastAsia" w:hAnsi="Times New Roman" w:cs="Times New Roman"/>
          <w:b/>
          <w:bCs/>
          <w:sz w:val="20"/>
          <w:szCs w:val="20"/>
          <w:lang w:eastAsia="ru-RU"/>
        </w:rPr>
        <w:t>24</w:t>
      </w:r>
      <w:r w:rsidRPr="009F219B">
        <w:rPr>
          <w:rFonts w:ascii="Times New Roman" w:eastAsiaTheme="minorEastAsia" w:hAnsi="Times New Roman" w:cs="Times New Roman"/>
          <w:b/>
          <w:bCs/>
          <w:sz w:val="20"/>
          <w:szCs w:val="20"/>
          <w:lang w:eastAsia="ru-RU"/>
        </w:rPr>
        <w:t xml:space="preserve">. </w:t>
      </w:r>
      <w:r w:rsidR="00CA1A6A" w:rsidRPr="009F219B">
        <w:rPr>
          <w:rFonts w:ascii="Times New Roman" w:eastAsiaTheme="minorEastAsia" w:hAnsi="Times New Roman" w:cs="Times New Roman"/>
          <w:b/>
          <w:bCs/>
          <w:sz w:val="20"/>
          <w:szCs w:val="20"/>
          <w:lang w:eastAsia="ru-RU"/>
        </w:rPr>
        <w:t>Использование методов финансового анализа для целей дополнительного раскрытия информации в бухгалтерской (</w:t>
      </w:r>
      <w:r w:rsidRPr="009F219B">
        <w:rPr>
          <w:rFonts w:ascii="Times New Roman" w:eastAsiaTheme="minorEastAsia" w:hAnsi="Times New Roman" w:cs="Times New Roman"/>
          <w:b/>
          <w:bCs/>
          <w:sz w:val="20"/>
          <w:szCs w:val="20"/>
          <w:lang w:eastAsia="ru-RU"/>
        </w:rPr>
        <w:t>финансовой) отчетности</w:t>
      </w:r>
    </w:p>
    <w:p w:rsidR="0068547E" w:rsidRPr="009F219B" w:rsidRDefault="0068547E" w:rsidP="00CF474E">
      <w:pPr>
        <w:widowControl w:val="0"/>
        <w:autoSpaceDE w:val="0"/>
        <w:autoSpaceDN w:val="0"/>
        <w:adjustRightInd w:val="0"/>
        <w:spacing w:line="240" w:lineRule="auto"/>
        <w:jc w:val="both"/>
        <w:rPr>
          <w:rFonts w:ascii="Times New Roman" w:eastAsiaTheme="minorEastAsia" w:hAnsi="Times New Roman" w:cs="Times New Roman"/>
          <w:sz w:val="20"/>
          <w:szCs w:val="20"/>
        </w:rPr>
      </w:pPr>
      <w:r w:rsidRPr="009F219B">
        <w:rPr>
          <w:rFonts w:ascii="Times New Roman" w:eastAsiaTheme="minorEastAsia" w:hAnsi="Times New Roman" w:cs="Times New Roman"/>
          <w:sz w:val="20"/>
          <w:szCs w:val="20"/>
          <w:lang w:eastAsia="ru-RU"/>
        </w:rPr>
        <w:t>Система аналитических показателей (индикаторов) имущественного и финансового потенциалов коммерческой организации, аналитические таблицы, методы и модели факторного анализа</w:t>
      </w:r>
      <w:r w:rsidR="0061437E" w:rsidRPr="009F219B">
        <w:rPr>
          <w:rFonts w:ascii="Times New Roman" w:eastAsiaTheme="minorEastAsia" w:hAnsi="Times New Roman" w:cs="Times New Roman"/>
          <w:sz w:val="20"/>
          <w:szCs w:val="20"/>
        </w:rPr>
        <w:t>, раскрытие аналитической информации в пояснениях к бухгалтерской (финансовой) отчетности.</w:t>
      </w:r>
    </w:p>
    <w:p w:rsidR="002405FF" w:rsidRPr="009F219B" w:rsidRDefault="002405FF"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p w:rsidR="0068547E" w:rsidRPr="009F219B" w:rsidRDefault="0068547E"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9F219B">
        <w:rPr>
          <w:rFonts w:ascii="Times New Roman" w:eastAsiaTheme="minorEastAsia" w:hAnsi="Times New Roman" w:cs="Times New Roman"/>
          <w:b/>
          <w:bCs/>
          <w:sz w:val="20"/>
          <w:szCs w:val="20"/>
          <w:lang w:eastAsia="ru-RU"/>
        </w:rPr>
        <w:t xml:space="preserve">Тема </w:t>
      </w:r>
      <w:r w:rsidR="007E16F4" w:rsidRPr="009F219B">
        <w:rPr>
          <w:rFonts w:ascii="Times New Roman" w:eastAsiaTheme="minorEastAsia" w:hAnsi="Times New Roman" w:cs="Times New Roman"/>
          <w:b/>
          <w:bCs/>
          <w:sz w:val="20"/>
          <w:szCs w:val="20"/>
          <w:lang w:eastAsia="ru-RU"/>
        </w:rPr>
        <w:t>25</w:t>
      </w:r>
      <w:r w:rsidRPr="009F219B">
        <w:rPr>
          <w:rFonts w:ascii="Times New Roman" w:eastAsiaTheme="minorEastAsia" w:hAnsi="Times New Roman" w:cs="Times New Roman"/>
          <w:b/>
          <w:bCs/>
          <w:sz w:val="20"/>
          <w:szCs w:val="20"/>
          <w:lang w:eastAsia="ru-RU"/>
        </w:rPr>
        <w:t>. Формирование и совершенствование умений по составлению бухгалтерской (финансовой) отчетности</w:t>
      </w:r>
    </w:p>
    <w:p w:rsidR="0068547E" w:rsidRPr="009F219B" w:rsidRDefault="0068547E" w:rsidP="00CF474E">
      <w:pPr>
        <w:autoSpaceDE w:val="0"/>
        <w:autoSpaceDN w:val="0"/>
        <w:adjustRightInd w:val="0"/>
        <w:spacing w:line="240" w:lineRule="auto"/>
        <w:ind w:firstLine="706"/>
        <w:jc w:val="both"/>
        <w:rPr>
          <w:rFonts w:ascii="Times New Roman" w:eastAsiaTheme="minorEastAsia" w:hAnsi="Times New Roman" w:cs="Times New Roman"/>
          <w:sz w:val="20"/>
          <w:szCs w:val="20"/>
          <w:lang w:eastAsia="ru-RU"/>
        </w:rPr>
      </w:pPr>
      <w:r w:rsidRPr="009F219B">
        <w:rPr>
          <w:rFonts w:ascii="Times New Roman" w:eastAsiaTheme="minorEastAsia" w:hAnsi="Times New Roman" w:cs="Times New Roman"/>
          <w:sz w:val="20"/>
          <w:szCs w:val="20"/>
          <w:lang w:eastAsia="ru-RU"/>
        </w:rPr>
        <w:t>Представление в бухгалтерской (финансовой) отчетности типовых фактов хозяйственной жизни коммерческой организации.</w:t>
      </w:r>
    </w:p>
    <w:p w:rsidR="00411E08" w:rsidRPr="009F219B"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988"/>
      </w:tblGrid>
      <w:tr w:rsidR="001D30C8" w:rsidRPr="009F219B" w:rsidTr="001D30C8">
        <w:tc>
          <w:tcPr>
            <w:tcW w:w="10988" w:type="dxa"/>
            <w:shd w:val="clear" w:color="auto" w:fill="D9D9D9" w:themeFill="background1" w:themeFillShade="D9"/>
          </w:tcPr>
          <w:p w:rsidR="001D30C8" w:rsidRPr="009F219B" w:rsidRDefault="001D30C8" w:rsidP="009C5DD6">
            <w:pPr>
              <w:autoSpaceDE w:val="0"/>
              <w:autoSpaceDN w:val="0"/>
              <w:adjustRightInd w:val="0"/>
              <w:ind w:firstLine="0"/>
              <w:jc w:val="center"/>
              <w:rPr>
                <w:rFonts w:ascii="Times New Roman" w:eastAsiaTheme="minorEastAsia" w:hAnsi="Times New Roman" w:cs="Times New Roman"/>
                <w:b/>
                <w:bCs/>
                <w:sz w:val="20"/>
                <w:szCs w:val="20"/>
                <w:lang w:eastAsia="ru-RU"/>
              </w:rPr>
            </w:pPr>
            <w:r w:rsidRPr="009F219B">
              <w:rPr>
                <w:rFonts w:ascii="Times New Roman" w:eastAsiaTheme="minorEastAsia" w:hAnsi="Times New Roman" w:cs="Times New Roman"/>
                <w:b/>
                <w:bCs/>
                <w:sz w:val="20"/>
                <w:szCs w:val="20"/>
                <w:lang w:eastAsia="ru-RU"/>
              </w:rPr>
              <w:t>Раздел «Правовое регулирование предпринимательской деятельности»</w:t>
            </w:r>
          </w:p>
        </w:tc>
      </w:tr>
    </w:tbl>
    <w:p w:rsidR="002405FF" w:rsidRPr="009F219B" w:rsidRDefault="002405FF"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p w:rsidR="00C65314" w:rsidRPr="009F219B" w:rsidRDefault="00C65314" w:rsidP="00A603E9">
      <w:pPr>
        <w:pStyle w:val="Style8"/>
        <w:widowControl/>
        <w:spacing w:line="240" w:lineRule="auto"/>
        <w:jc w:val="center"/>
        <w:rPr>
          <w:rStyle w:val="FontStyle27"/>
          <w:sz w:val="20"/>
          <w:szCs w:val="20"/>
        </w:rPr>
      </w:pPr>
      <w:r w:rsidRPr="009F219B">
        <w:rPr>
          <w:rStyle w:val="FontStyle27"/>
          <w:sz w:val="20"/>
          <w:szCs w:val="20"/>
        </w:rPr>
        <w:t>Подраздел 1. Общие положения</w:t>
      </w:r>
    </w:p>
    <w:p w:rsidR="00C65314" w:rsidRPr="009F219B" w:rsidRDefault="00C65314" w:rsidP="00CF474E">
      <w:pPr>
        <w:pStyle w:val="Style8"/>
        <w:widowControl/>
        <w:spacing w:line="240" w:lineRule="auto"/>
        <w:rPr>
          <w:sz w:val="20"/>
          <w:szCs w:val="20"/>
        </w:rPr>
      </w:pPr>
    </w:p>
    <w:p w:rsidR="00C65314" w:rsidRPr="009F219B" w:rsidRDefault="00C65314" w:rsidP="00CF474E">
      <w:pPr>
        <w:pStyle w:val="Style8"/>
        <w:widowControl/>
        <w:spacing w:line="240" w:lineRule="auto"/>
        <w:rPr>
          <w:rStyle w:val="FontStyle27"/>
          <w:sz w:val="20"/>
          <w:szCs w:val="20"/>
        </w:rPr>
      </w:pPr>
      <w:r w:rsidRPr="009F219B">
        <w:rPr>
          <w:rStyle w:val="FontStyle27"/>
          <w:sz w:val="20"/>
          <w:szCs w:val="20"/>
        </w:rPr>
        <w:t>Тема 1. Публичное и частное право</w:t>
      </w:r>
      <w:r w:rsidR="00D84167" w:rsidRPr="009F219B">
        <w:rPr>
          <w:b/>
          <w:bCs/>
          <w:i/>
          <w:sz w:val="20"/>
          <w:szCs w:val="20"/>
          <w:vertAlign w:val="superscript"/>
        </w:rPr>
        <w:t>(Б)</w:t>
      </w:r>
    </w:p>
    <w:p w:rsidR="00C65314" w:rsidRPr="009F219B" w:rsidRDefault="00C65314" w:rsidP="00CF474E">
      <w:pPr>
        <w:pStyle w:val="Style17"/>
        <w:widowControl/>
        <w:spacing w:line="240" w:lineRule="auto"/>
        <w:ind w:firstLine="696"/>
        <w:rPr>
          <w:rStyle w:val="FontStyle29"/>
          <w:sz w:val="20"/>
          <w:szCs w:val="20"/>
        </w:rPr>
      </w:pPr>
      <w:r w:rsidRPr="009F219B">
        <w:rPr>
          <w:rStyle w:val="FontStyle29"/>
          <w:sz w:val="20"/>
          <w:szCs w:val="20"/>
        </w:rPr>
        <w:t xml:space="preserve">Принципы публичного и частного права. </w:t>
      </w:r>
      <w:r w:rsidR="001F7D8B" w:rsidRPr="009F219B">
        <w:rPr>
          <w:rStyle w:val="FontStyle29"/>
          <w:sz w:val="20"/>
          <w:szCs w:val="20"/>
        </w:rPr>
        <w:t xml:space="preserve">Материальное и процессуальное право. </w:t>
      </w:r>
      <w:r w:rsidRPr="009F219B">
        <w:rPr>
          <w:rStyle w:val="FontStyle29"/>
          <w:sz w:val="20"/>
          <w:szCs w:val="20"/>
        </w:rPr>
        <w:t xml:space="preserve">Диспозитивные и императивные нормы. Норма права и нормативный акт. Система нормативных актов. Действие нормативных </w:t>
      </w:r>
      <w:r w:rsidR="001F7D8B" w:rsidRPr="009F219B">
        <w:rPr>
          <w:rStyle w:val="FontStyle29"/>
          <w:sz w:val="20"/>
          <w:szCs w:val="20"/>
        </w:rPr>
        <w:t>актов</w:t>
      </w:r>
      <w:r w:rsidRPr="009F219B">
        <w:rPr>
          <w:rStyle w:val="FontStyle29"/>
          <w:sz w:val="20"/>
          <w:szCs w:val="20"/>
        </w:rPr>
        <w:t>. Нормы международного права и международные договоры. Обычаи. Законодательство, регулирующее предпринимательскую деятельность в Российской Федерации.</w:t>
      </w:r>
    </w:p>
    <w:p w:rsidR="00C65314" w:rsidRPr="009F219B" w:rsidRDefault="00C65314" w:rsidP="00CF474E">
      <w:pPr>
        <w:pStyle w:val="Style8"/>
        <w:widowControl/>
        <w:spacing w:line="240" w:lineRule="auto"/>
        <w:rPr>
          <w:sz w:val="20"/>
          <w:szCs w:val="20"/>
        </w:rPr>
      </w:pPr>
    </w:p>
    <w:p w:rsidR="00C65314" w:rsidRPr="009F219B" w:rsidRDefault="00C65314" w:rsidP="00CF474E">
      <w:pPr>
        <w:pStyle w:val="Style8"/>
        <w:widowControl/>
        <w:spacing w:line="240" w:lineRule="auto"/>
        <w:rPr>
          <w:rStyle w:val="FontStyle27"/>
          <w:sz w:val="20"/>
          <w:szCs w:val="20"/>
        </w:rPr>
      </w:pPr>
      <w:r w:rsidRPr="009F219B">
        <w:rPr>
          <w:rStyle w:val="FontStyle27"/>
          <w:sz w:val="20"/>
          <w:szCs w:val="20"/>
        </w:rPr>
        <w:t>Тема 2. Юридическая ответственность</w:t>
      </w:r>
      <w:r w:rsidR="00D84167" w:rsidRPr="009F219B">
        <w:rPr>
          <w:b/>
          <w:bCs/>
          <w:i/>
          <w:sz w:val="20"/>
          <w:szCs w:val="20"/>
          <w:vertAlign w:val="superscript"/>
        </w:rPr>
        <w:t>(Б)</w:t>
      </w:r>
    </w:p>
    <w:p w:rsidR="00C65314" w:rsidRPr="009F219B" w:rsidRDefault="00C65314" w:rsidP="00CF474E">
      <w:pPr>
        <w:pStyle w:val="Style17"/>
        <w:widowControl/>
        <w:spacing w:line="240" w:lineRule="auto"/>
        <w:ind w:firstLine="696"/>
        <w:rPr>
          <w:rStyle w:val="FontStyle29"/>
          <w:sz w:val="20"/>
          <w:szCs w:val="20"/>
        </w:rPr>
      </w:pPr>
      <w:r w:rsidRPr="009F219B">
        <w:rPr>
          <w:rStyle w:val="FontStyle29"/>
          <w:sz w:val="20"/>
          <w:szCs w:val="20"/>
        </w:rPr>
        <w:t>Понятие, основания, виды. Административная и уголовная ответственность за правонарушения в сфере предпринимательства. Особенности гражданско-правовой ответственности за нарушение обязательств. Долевая, солидарная, субсидиарная ответственность. Убытки, компенсация морального вреда.</w:t>
      </w:r>
    </w:p>
    <w:p w:rsidR="00C65314" w:rsidRPr="009F219B" w:rsidRDefault="00C65314" w:rsidP="00CF474E">
      <w:pPr>
        <w:pStyle w:val="Style8"/>
        <w:widowControl/>
        <w:spacing w:line="240" w:lineRule="auto"/>
        <w:rPr>
          <w:sz w:val="20"/>
          <w:szCs w:val="20"/>
        </w:rPr>
      </w:pPr>
    </w:p>
    <w:p w:rsidR="00C65314" w:rsidRPr="009F219B" w:rsidRDefault="00C65314" w:rsidP="00CF474E">
      <w:pPr>
        <w:pStyle w:val="Style8"/>
        <w:widowControl/>
        <w:spacing w:line="240" w:lineRule="auto"/>
        <w:rPr>
          <w:rStyle w:val="FontStyle27"/>
          <w:sz w:val="20"/>
          <w:szCs w:val="20"/>
        </w:rPr>
      </w:pPr>
      <w:r w:rsidRPr="009F219B">
        <w:rPr>
          <w:rStyle w:val="FontStyle27"/>
          <w:sz w:val="20"/>
          <w:szCs w:val="20"/>
        </w:rPr>
        <w:t>Тема 3. Понятие и признаки предпринимательской деятельности</w:t>
      </w:r>
      <w:r w:rsidR="00D84167" w:rsidRPr="009F219B">
        <w:rPr>
          <w:b/>
          <w:bCs/>
          <w:i/>
          <w:sz w:val="20"/>
          <w:szCs w:val="20"/>
          <w:vertAlign w:val="superscript"/>
        </w:rPr>
        <w:t>(Б)</w:t>
      </w:r>
    </w:p>
    <w:p w:rsidR="00C65314" w:rsidRPr="009F219B" w:rsidRDefault="00C65314" w:rsidP="00CF474E">
      <w:pPr>
        <w:pStyle w:val="Style17"/>
        <w:widowControl/>
        <w:spacing w:line="240" w:lineRule="auto"/>
        <w:ind w:firstLine="701"/>
        <w:rPr>
          <w:rStyle w:val="FontStyle29"/>
          <w:sz w:val="20"/>
          <w:szCs w:val="20"/>
        </w:rPr>
      </w:pPr>
      <w:r w:rsidRPr="009F219B">
        <w:rPr>
          <w:rStyle w:val="FontStyle29"/>
          <w:sz w:val="20"/>
          <w:szCs w:val="20"/>
        </w:rPr>
        <w:t>Дифференциация видов предпринимательской деятельности. Риск при осуществлении предпринимательской деятельности. Особенности гражданско-правовой ответственности при осуществлении предпринимательской деятельности. Защита прав предпринимателя при осуществлении государственного контроля и надзора.</w:t>
      </w:r>
    </w:p>
    <w:p w:rsidR="00C65314" w:rsidRPr="009F219B" w:rsidRDefault="00C65314" w:rsidP="00CF474E">
      <w:pPr>
        <w:pStyle w:val="Style8"/>
        <w:widowControl/>
        <w:spacing w:line="240" w:lineRule="auto"/>
        <w:rPr>
          <w:sz w:val="20"/>
          <w:szCs w:val="20"/>
        </w:rPr>
      </w:pPr>
    </w:p>
    <w:p w:rsidR="00C65314" w:rsidRPr="009F219B" w:rsidRDefault="00C65314" w:rsidP="00CF474E">
      <w:pPr>
        <w:pStyle w:val="Style8"/>
        <w:widowControl/>
        <w:spacing w:line="240" w:lineRule="auto"/>
        <w:rPr>
          <w:rStyle w:val="FontStyle27"/>
          <w:sz w:val="20"/>
          <w:szCs w:val="20"/>
        </w:rPr>
      </w:pPr>
      <w:r w:rsidRPr="009F219B">
        <w:rPr>
          <w:rStyle w:val="FontStyle27"/>
          <w:sz w:val="20"/>
          <w:szCs w:val="20"/>
        </w:rPr>
        <w:t>Тема 4. Субъекты предпринимательской деятельности</w:t>
      </w:r>
      <w:r w:rsidR="009F219B" w:rsidRPr="009F219B">
        <w:rPr>
          <w:b/>
          <w:bCs/>
          <w:i/>
          <w:sz w:val="20"/>
          <w:szCs w:val="20"/>
          <w:vertAlign w:val="superscript"/>
        </w:rPr>
        <w:t>(Б)</w:t>
      </w:r>
    </w:p>
    <w:p w:rsidR="00736883" w:rsidRPr="009F219B" w:rsidRDefault="00C65314" w:rsidP="00721EE3">
      <w:pPr>
        <w:pStyle w:val="Style17"/>
        <w:widowControl/>
        <w:numPr>
          <w:ilvl w:val="0"/>
          <w:numId w:val="70"/>
        </w:numPr>
        <w:spacing w:line="240" w:lineRule="auto"/>
        <w:rPr>
          <w:rStyle w:val="FontStyle29"/>
          <w:sz w:val="20"/>
          <w:szCs w:val="20"/>
        </w:rPr>
      </w:pPr>
      <w:r w:rsidRPr="009F219B">
        <w:rPr>
          <w:rStyle w:val="FontStyle29"/>
          <w:sz w:val="20"/>
          <w:szCs w:val="20"/>
        </w:rPr>
        <w:t xml:space="preserve">Понятие и признаки юридического лица. Виды юридических лиц (коммерческие и некоммерческие; корпоративные и унитарные). Права учредителей (участников) на имущество юридического лица. Уставный капитал: экономическая и юридическая природа. Наименование, место нахождения и адрес юридического лица. Филиалы и представительства юридического лица. Прекращение юридического лица (ликвидация, реорганизация). </w:t>
      </w:r>
    </w:p>
    <w:p w:rsidR="00C65314" w:rsidRPr="009F219B" w:rsidRDefault="00C65314" w:rsidP="00721EE3">
      <w:pPr>
        <w:pStyle w:val="Style17"/>
        <w:widowControl/>
        <w:numPr>
          <w:ilvl w:val="0"/>
          <w:numId w:val="70"/>
        </w:numPr>
        <w:spacing w:line="240" w:lineRule="auto"/>
        <w:rPr>
          <w:rStyle w:val="FontStyle29"/>
          <w:sz w:val="20"/>
          <w:szCs w:val="20"/>
        </w:rPr>
      </w:pPr>
      <w:r w:rsidRPr="009F219B">
        <w:rPr>
          <w:rStyle w:val="FontStyle29"/>
          <w:sz w:val="20"/>
          <w:szCs w:val="20"/>
        </w:rPr>
        <w:t>Индивидуальные предприниматели: особенности правового положения.</w:t>
      </w:r>
    </w:p>
    <w:p w:rsidR="00C65314" w:rsidRPr="009F219B" w:rsidRDefault="00C65314" w:rsidP="00CF474E">
      <w:pPr>
        <w:pStyle w:val="Style8"/>
        <w:widowControl/>
        <w:spacing w:line="240" w:lineRule="auto"/>
        <w:rPr>
          <w:rStyle w:val="FontStyle27"/>
          <w:sz w:val="20"/>
          <w:szCs w:val="20"/>
        </w:rPr>
      </w:pPr>
    </w:p>
    <w:p w:rsidR="00C65314" w:rsidRPr="009F219B" w:rsidRDefault="00C65314" w:rsidP="00CF474E">
      <w:pPr>
        <w:pStyle w:val="Style8"/>
        <w:widowControl/>
        <w:spacing w:line="240" w:lineRule="auto"/>
        <w:rPr>
          <w:rStyle w:val="FontStyle27"/>
          <w:sz w:val="20"/>
          <w:szCs w:val="20"/>
        </w:rPr>
      </w:pPr>
      <w:r w:rsidRPr="009F219B">
        <w:rPr>
          <w:rStyle w:val="FontStyle27"/>
          <w:sz w:val="20"/>
          <w:szCs w:val="20"/>
        </w:rPr>
        <w:t>Тема 5. Объекты прав предпринимателя</w:t>
      </w:r>
      <w:r w:rsidR="009F219B" w:rsidRPr="009F219B">
        <w:rPr>
          <w:b/>
          <w:bCs/>
          <w:i/>
          <w:sz w:val="20"/>
          <w:szCs w:val="20"/>
          <w:vertAlign w:val="superscript"/>
        </w:rPr>
        <w:t>(Б)</w:t>
      </w:r>
    </w:p>
    <w:p w:rsidR="001F7D8B" w:rsidRPr="009F219B" w:rsidRDefault="001F7D8B" w:rsidP="00CF474E">
      <w:pPr>
        <w:pStyle w:val="Default"/>
        <w:ind w:firstLine="709"/>
        <w:jc w:val="both"/>
        <w:rPr>
          <w:rStyle w:val="FontStyle29"/>
          <w:rFonts w:eastAsiaTheme="minorEastAsia"/>
          <w:color w:val="auto"/>
          <w:sz w:val="20"/>
          <w:szCs w:val="20"/>
          <w:lang w:eastAsia="ru-RU"/>
        </w:rPr>
      </w:pPr>
      <w:r w:rsidRPr="009F219B">
        <w:rPr>
          <w:rStyle w:val="FontStyle29"/>
          <w:rFonts w:eastAsiaTheme="minorEastAsia"/>
          <w:color w:val="auto"/>
          <w:sz w:val="20"/>
          <w:szCs w:val="20"/>
          <w:lang w:eastAsia="ru-RU"/>
        </w:rPr>
        <w:t xml:space="preserve">Вещи, включая наличные деньги и документарные ценные бумаги,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 Служебная и коммерческая тайна. Деловая репутация. Государственная регистрация прав на недвижимое имущество. Государственный кадастровый учет недвижимого имущества. </w:t>
      </w:r>
    </w:p>
    <w:p w:rsidR="00C65314" w:rsidRPr="009F219B" w:rsidRDefault="00C65314" w:rsidP="00CF474E">
      <w:pPr>
        <w:pStyle w:val="Style8"/>
        <w:widowControl/>
        <w:spacing w:line="240" w:lineRule="auto"/>
        <w:rPr>
          <w:sz w:val="20"/>
          <w:szCs w:val="20"/>
        </w:rPr>
      </w:pPr>
    </w:p>
    <w:p w:rsidR="00C65314" w:rsidRPr="009F219B" w:rsidRDefault="00C65314" w:rsidP="00CF474E">
      <w:pPr>
        <w:pStyle w:val="Style8"/>
        <w:widowControl/>
        <w:spacing w:line="240" w:lineRule="auto"/>
        <w:rPr>
          <w:rStyle w:val="FontStyle28"/>
          <w:spacing w:val="-30"/>
          <w:sz w:val="20"/>
          <w:szCs w:val="20"/>
        </w:rPr>
      </w:pPr>
      <w:r w:rsidRPr="009F219B">
        <w:rPr>
          <w:rStyle w:val="FontStyle27"/>
          <w:sz w:val="20"/>
          <w:szCs w:val="20"/>
        </w:rPr>
        <w:t>Тема 6. Формы государственного регулирования и контроля</w:t>
      </w:r>
      <w:r w:rsidRPr="009F219B">
        <w:rPr>
          <w:rStyle w:val="FontStyle28"/>
          <w:spacing w:val="-30"/>
          <w:sz w:val="20"/>
          <w:szCs w:val="20"/>
        </w:rPr>
        <w:t>.</w:t>
      </w:r>
      <w:r w:rsidR="009F219B" w:rsidRPr="009F219B">
        <w:rPr>
          <w:b/>
          <w:bCs/>
          <w:i/>
          <w:sz w:val="20"/>
          <w:szCs w:val="20"/>
          <w:vertAlign w:val="superscript"/>
        </w:rPr>
        <w:t xml:space="preserve"> (Б)</w:t>
      </w:r>
    </w:p>
    <w:p w:rsidR="001F7D8B" w:rsidRPr="009F219B" w:rsidRDefault="001F7D8B" w:rsidP="00CF474E">
      <w:pPr>
        <w:pStyle w:val="Default"/>
        <w:ind w:firstLine="708"/>
        <w:jc w:val="both"/>
        <w:rPr>
          <w:rStyle w:val="FontStyle29"/>
          <w:rFonts w:eastAsiaTheme="minorEastAsia"/>
          <w:color w:val="auto"/>
          <w:sz w:val="20"/>
          <w:szCs w:val="20"/>
          <w:lang w:eastAsia="ru-RU"/>
        </w:rPr>
      </w:pPr>
      <w:r w:rsidRPr="009F219B">
        <w:rPr>
          <w:rStyle w:val="FontStyle29"/>
          <w:rFonts w:eastAsiaTheme="minorEastAsia"/>
          <w:color w:val="auto"/>
          <w:sz w:val="20"/>
          <w:szCs w:val="20"/>
          <w:lang w:eastAsia="ru-RU"/>
        </w:rPr>
        <w:t xml:space="preserve">Государственная регистрация субъектов предпринимательской деятельности; прав на имущество, ограничений таких прав и обременений имущества; недвижимости. Лицензирование отдельных видов деятельности. Государственные меры противодействия коррупции. Налоговый, валютный и таможенный контроль. Государственное регулирование торговой деятельности. Контрактная система закупок для обеспечения государственных и муниципальных нужд. </w:t>
      </w:r>
    </w:p>
    <w:p w:rsidR="001F7D8B" w:rsidRPr="009F219B" w:rsidRDefault="001F7D8B" w:rsidP="00CF474E">
      <w:pPr>
        <w:pStyle w:val="Style21"/>
        <w:widowControl/>
        <w:tabs>
          <w:tab w:val="left" w:pos="427"/>
        </w:tabs>
        <w:spacing w:line="240" w:lineRule="auto"/>
        <w:rPr>
          <w:rStyle w:val="FontStyle29"/>
          <w:sz w:val="20"/>
          <w:szCs w:val="20"/>
        </w:rPr>
      </w:pPr>
    </w:p>
    <w:p w:rsidR="00C65314" w:rsidRPr="009F219B" w:rsidRDefault="00C65314" w:rsidP="00A603E9">
      <w:pPr>
        <w:pStyle w:val="Style18"/>
        <w:widowControl/>
        <w:spacing w:line="240" w:lineRule="auto"/>
        <w:ind w:firstLine="0"/>
        <w:jc w:val="center"/>
        <w:rPr>
          <w:rStyle w:val="FontStyle27"/>
          <w:sz w:val="20"/>
          <w:szCs w:val="20"/>
        </w:rPr>
      </w:pPr>
      <w:r w:rsidRPr="009F219B">
        <w:rPr>
          <w:rStyle w:val="FontStyle27"/>
          <w:sz w:val="20"/>
          <w:szCs w:val="20"/>
        </w:rPr>
        <w:lastRenderedPageBreak/>
        <w:t>Подраздел 2. Основы Правового регулирования трудовых отношений</w:t>
      </w:r>
    </w:p>
    <w:p w:rsidR="002405FF" w:rsidRPr="009F219B" w:rsidRDefault="002405FF" w:rsidP="00CF474E">
      <w:pPr>
        <w:pStyle w:val="Style18"/>
        <w:widowControl/>
        <w:spacing w:line="240" w:lineRule="auto"/>
        <w:ind w:firstLine="0"/>
        <w:jc w:val="both"/>
        <w:rPr>
          <w:rStyle w:val="FontStyle27"/>
          <w:sz w:val="20"/>
          <w:szCs w:val="20"/>
        </w:rPr>
      </w:pPr>
    </w:p>
    <w:p w:rsidR="00C65314" w:rsidRPr="00431F59" w:rsidRDefault="00C65314" w:rsidP="00CF474E">
      <w:pPr>
        <w:pStyle w:val="Style18"/>
        <w:widowControl/>
        <w:spacing w:line="240" w:lineRule="auto"/>
        <w:ind w:firstLine="0"/>
        <w:jc w:val="both"/>
        <w:rPr>
          <w:rStyle w:val="FontStyle27"/>
          <w:sz w:val="20"/>
          <w:szCs w:val="20"/>
        </w:rPr>
      </w:pPr>
      <w:r w:rsidRPr="00431F59">
        <w:rPr>
          <w:rStyle w:val="FontStyle27"/>
          <w:sz w:val="20"/>
          <w:szCs w:val="20"/>
        </w:rPr>
        <w:t>Тема 7. Трудовой договор</w:t>
      </w:r>
      <w:r w:rsidR="009F219B" w:rsidRPr="00AB50BF">
        <w:rPr>
          <w:b/>
          <w:bCs/>
          <w:i/>
          <w:sz w:val="20"/>
          <w:szCs w:val="20"/>
          <w:vertAlign w:val="superscript"/>
        </w:rPr>
        <w:t>(Б)</w:t>
      </w:r>
    </w:p>
    <w:p w:rsidR="00DC1BD5" w:rsidRPr="00431F59" w:rsidRDefault="00DC1BD5" w:rsidP="00CF474E">
      <w:pPr>
        <w:pStyle w:val="Style8"/>
        <w:widowControl/>
        <w:spacing w:line="240" w:lineRule="auto"/>
        <w:ind w:firstLine="708"/>
        <w:rPr>
          <w:sz w:val="20"/>
          <w:szCs w:val="20"/>
        </w:rPr>
      </w:pPr>
      <w:r w:rsidRPr="00431F59">
        <w:rPr>
          <w:sz w:val="20"/>
          <w:szCs w:val="20"/>
        </w:rPr>
        <w:t xml:space="preserve">Основания возникновения трудовых отношений. Запрет заключения гражданско-правовых договоров, фактически регулирующих трудовые отношения между работником и работодателем. Коллективный договор. Возможность установления в коллективном договоре с учетом финансово-экономического положения работодателя льгот и преимуществ для работников. Содержание трудового договора: обязательные и дополнительные условия трудового договора. Срок трудового договора. Основания заключения трудового договора на определенный срок. Совместительство и совмещение. Вступление трудового договора в силу. Фактическое допущение работника к работе с ведома или по поручению работодателя или его уполномоченного на это представителя. Аннулирование трудового договора. Испытание при приеме на работу и его результат. Перевод и перемещение. Основания временного перевода на другую работу. Основания и порядок отстранения от работы. Основания и порядок оформления прекращения трудового договора. </w:t>
      </w:r>
    </w:p>
    <w:p w:rsidR="00DC1BD5" w:rsidRPr="00431F59" w:rsidRDefault="00DC1BD5" w:rsidP="00CF474E">
      <w:pPr>
        <w:pStyle w:val="Style8"/>
        <w:widowControl/>
        <w:spacing w:line="240" w:lineRule="auto"/>
        <w:rPr>
          <w:sz w:val="20"/>
          <w:szCs w:val="20"/>
        </w:rPr>
      </w:pPr>
    </w:p>
    <w:p w:rsidR="00C65314" w:rsidRPr="00431F59" w:rsidRDefault="00C65314" w:rsidP="00CF474E">
      <w:pPr>
        <w:pStyle w:val="Style8"/>
        <w:widowControl/>
        <w:spacing w:line="240" w:lineRule="auto"/>
        <w:rPr>
          <w:rStyle w:val="FontStyle27"/>
          <w:sz w:val="20"/>
          <w:szCs w:val="20"/>
        </w:rPr>
      </w:pPr>
      <w:r w:rsidRPr="00431F59">
        <w:rPr>
          <w:rStyle w:val="FontStyle27"/>
          <w:sz w:val="20"/>
          <w:szCs w:val="20"/>
        </w:rPr>
        <w:t>Тема 8. Рабочее время и время отдыха</w:t>
      </w:r>
      <w:r w:rsidR="00E507DB" w:rsidRPr="00AB50BF">
        <w:rPr>
          <w:b/>
          <w:bCs/>
          <w:i/>
          <w:sz w:val="20"/>
          <w:szCs w:val="20"/>
          <w:vertAlign w:val="superscript"/>
        </w:rPr>
        <w:t>(Б)</w:t>
      </w:r>
    </w:p>
    <w:p w:rsidR="00DC1BD5" w:rsidRPr="00431F59" w:rsidRDefault="00DC1BD5" w:rsidP="00CF474E">
      <w:pPr>
        <w:pStyle w:val="Style8"/>
        <w:widowControl/>
        <w:spacing w:line="240" w:lineRule="auto"/>
        <w:ind w:firstLine="708"/>
        <w:rPr>
          <w:sz w:val="20"/>
          <w:szCs w:val="20"/>
        </w:rPr>
      </w:pPr>
      <w:r w:rsidRPr="00431F59">
        <w:rPr>
          <w:sz w:val="20"/>
          <w:szCs w:val="20"/>
        </w:rPr>
        <w:t xml:space="preserve">Нормальная продолжительность рабочего времени. Сокращенная продолжительность рабочего времени. Сверхурочная работа. Ненормированный рабочий день. Суммированный учет рабочего времени. Выходные и нерабочие праздничные дни. Ежегодные оплачиваемые отпуска. Продолжительность ежегодного основного оплачиваемого отпуска. Ежегодные дополнительные оплачиваемые отпуска. Исчисление продолжительности ежегодных оплачиваемых отпусков. Исчисление стажа работы, дающего право на ежегодные оплачиваемые отпуска. Порядок предоставления ежегодных оплачиваемых отпусков. Очередность предоставления ежегодных оплачиваемых отпусков. Продление или перенесение ежегодного оплачиваемого отпуска. Разделение ежегодного оплачиваемого отпуска на части. Отзыв из отпуска. Замена ежегодного оплачиваемого отпуска денежной компенсацией. Реализация права на отпуск при увольнении работника. Отпуск без сохранения заработной платы. </w:t>
      </w:r>
    </w:p>
    <w:p w:rsidR="00DC1BD5" w:rsidRPr="00431F59" w:rsidRDefault="00DC1BD5" w:rsidP="00CF474E">
      <w:pPr>
        <w:pStyle w:val="Style8"/>
        <w:widowControl/>
        <w:spacing w:line="240" w:lineRule="auto"/>
        <w:rPr>
          <w:sz w:val="20"/>
          <w:szCs w:val="20"/>
        </w:rPr>
      </w:pPr>
    </w:p>
    <w:p w:rsidR="00C65314" w:rsidRPr="00431F59" w:rsidRDefault="00C65314" w:rsidP="00CF474E">
      <w:pPr>
        <w:pStyle w:val="Style8"/>
        <w:widowControl/>
        <w:spacing w:line="240" w:lineRule="auto"/>
        <w:rPr>
          <w:rStyle w:val="FontStyle27"/>
          <w:sz w:val="20"/>
          <w:szCs w:val="20"/>
        </w:rPr>
      </w:pPr>
      <w:r w:rsidRPr="00431F59">
        <w:rPr>
          <w:rStyle w:val="FontStyle27"/>
          <w:sz w:val="20"/>
          <w:szCs w:val="20"/>
        </w:rPr>
        <w:t>Тема 9. Оплата труда</w:t>
      </w:r>
      <w:r w:rsidR="00E507DB" w:rsidRPr="00AB50BF">
        <w:rPr>
          <w:b/>
          <w:bCs/>
          <w:i/>
          <w:sz w:val="20"/>
          <w:szCs w:val="20"/>
          <w:vertAlign w:val="superscript"/>
        </w:rPr>
        <w:t>(Б)</w:t>
      </w:r>
    </w:p>
    <w:p w:rsidR="002C732E" w:rsidRPr="00431F59" w:rsidRDefault="002C732E" w:rsidP="00CF474E">
      <w:pPr>
        <w:pStyle w:val="Style8"/>
        <w:widowControl/>
        <w:spacing w:line="240" w:lineRule="auto"/>
        <w:ind w:firstLine="708"/>
        <w:rPr>
          <w:sz w:val="20"/>
          <w:szCs w:val="20"/>
        </w:rPr>
      </w:pPr>
      <w:r w:rsidRPr="00431F59">
        <w:rPr>
          <w:sz w:val="20"/>
          <w:szCs w:val="20"/>
        </w:rPr>
        <w:t xml:space="preserve">Формы оплаты труда. Установление размера минимальной заработной платы в субъекте Российской Федерации. Установление работнику заработной платы трудовым договором в соответствии с действующими у данного работодателя системами оплаты труда. Порядок, место и сроки выплаты заработной платы. Ограничение удержаний из заработной платы. Ограничение размера удержаний из заработной платы. Исчисление средней заработной платы. Сроки расчета при увольнении. Ответственность работодателя за нарушение сроков выплаты заработной платы и иных сумм, причитающихся работнику.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 Оплата труда работников, занятых на работах с вредными и (или) опасными условиями труда; при выполнении работ различной квалификации;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работы; в выходные и нерабочие праздничные дни; в ночное время; при невыполнении норм труда, неисполнении трудовых (должностных) обязанностей; при изготовлении продукции, оказавшейся браком; времени простоя; при освоении новых производств (продукции). </w:t>
      </w:r>
    </w:p>
    <w:p w:rsidR="002C732E" w:rsidRPr="00431F59" w:rsidRDefault="002C732E" w:rsidP="00CF474E">
      <w:pPr>
        <w:pStyle w:val="Style8"/>
        <w:widowControl/>
        <w:spacing w:line="240" w:lineRule="auto"/>
        <w:rPr>
          <w:sz w:val="20"/>
          <w:szCs w:val="20"/>
        </w:rPr>
      </w:pPr>
    </w:p>
    <w:p w:rsidR="00C65314" w:rsidRPr="00431F59" w:rsidRDefault="00C65314" w:rsidP="00CF474E">
      <w:pPr>
        <w:pStyle w:val="Style8"/>
        <w:widowControl/>
        <w:spacing w:line="240" w:lineRule="auto"/>
        <w:rPr>
          <w:rStyle w:val="FontStyle27"/>
          <w:sz w:val="20"/>
          <w:szCs w:val="20"/>
        </w:rPr>
      </w:pPr>
      <w:r w:rsidRPr="00431F59">
        <w:rPr>
          <w:rStyle w:val="FontStyle27"/>
          <w:sz w:val="20"/>
          <w:szCs w:val="20"/>
        </w:rPr>
        <w:t>Тема 10. Гарантии и компенсации</w:t>
      </w:r>
      <w:r w:rsidR="00E507DB" w:rsidRPr="00AB50BF">
        <w:rPr>
          <w:b/>
          <w:bCs/>
          <w:i/>
          <w:sz w:val="20"/>
          <w:szCs w:val="20"/>
          <w:vertAlign w:val="superscript"/>
        </w:rPr>
        <w:t>(Б)</w:t>
      </w:r>
    </w:p>
    <w:p w:rsidR="00477B83" w:rsidRPr="00431F59" w:rsidRDefault="00477B83" w:rsidP="00CF474E">
      <w:pPr>
        <w:pStyle w:val="Style8"/>
        <w:widowControl/>
        <w:spacing w:line="240" w:lineRule="auto"/>
        <w:ind w:firstLine="708"/>
        <w:rPr>
          <w:sz w:val="20"/>
          <w:szCs w:val="20"/>
        </w:rPr>
      </w:pPr>
      <w:r w:rsidRPr="00431F59">
        <w:rPr>
          <w:sz w:val="20"/>
          <w:szCs w:val="20"/>
        </w:rPr>
        <w:t>Случаи предоставления гарантий и компенсаций за счет работодателя: при направлении в служебные командировки; при переезде на работу в другую местность; при исполнении государственных или общественных обязанностей; при</w:t>
      </w:r>
      <w:r w:rsidR="003E7C02" w:rsidRPr="00431F59">
        <w:rPr>
          <w:sz w:val="20"/>
          <w:szCs w:val="20"/>
        </w:rPr>
        <w:t> </w:t>
      </w:r>
      <w:r w:rsidRPr="00431F59">
        <w:rPr>
          <w:sz w:val="20"/>
          <w:szCs w:val="20"/>
        </w:rPr>
        <w:t>совмещении работы с получением образования; при вынужденном прекращении работы не по вине работника; при</w:t>
      </w:r>
      <w:r w:rsidR="003E7C02" w:rsidRPr="00431F59">
        <w:rPr>
          <w:sz w:val="20"/>
          <w:szCs w:val="20"/>
        </w:rPr>
        <w:t> </w:t>
      </w:r>
      <w:r w:rsidRPr="00431F59">
        <w:rPr>
          <w:sz w:val="20"/>
          <w:szCs w:val="20"/>
        </w:rPr>
        <w:t>предоставлении ежегодного оплачиваемого отпуска; в некоторых случаях прекращения трудового договора; в связи с</w:t>
      </w:r>
      <w:r w:rsidR="003E7C02" w:rsidRPr="00431F59">
        <w:rPr>
          <w:sz w:val="20"/>
          <w:szCs w:val="20"/>
        </w:rPr>
        <w:t> </w:t>
      </w:r>
      <w:r w:rsidRPr="00431F59">
        <w:rPr>
          <w:sz w:val="20"/>
          <w:szCs w:val="20"/>
        </w:rPr>
        <w:t xml:space="preserve">задержкой по вине работодателя выдачи трудовой книжки при увольнении работника; в других случаях, предусмотренных федеральными законами. </w:t>
      </w:r>
    </w:p>
    <w:p w:rsidR="00477B83" w:rsidRPr="00431F59" w:rsidRDefault="00477B83" w:rsidP="00CF474E">
      <w:pPr>
        <w:pStyle w:val="Style4"/>
        <w:widowControl/>
        <w:spacing w:line="240" w:lineRule="auto"/>
        <w:rPr>
          <w:rStyle w:val="FontStyle29"/>
          <w:sz w:val="20"/>
          <w:szCs w:val="20"/>
        </w:rPr>
      </w:pPr>
    </w:p>
    <w:p w:rsidR="00C65314" w:rsidRPr="00431F59" w:rsidRDefault="00C65314" w:rsidP="00CF474E">
      <w:pPr>
        <w:pStyle w:val="Style8"/>
        <w:widowControl/>
        <w:spacing w:line="240" w:lineRule="auto"/>
        <w:rPr>
          <w:rStyle w:val="FontStyle27"/>
          <w:sz w:val="20"/>
          <w:szCs w:val="20"/>
        </w:rPr>
      </w:pPr>
      <w:r w:rsidRPr="00431F59">
        <w:rPr>
          <w:rStyle w:val="FontStyle27"/>
          <w:sz w:val="20"/>
          <w:szCs w:val="20"/>
        </w:rPr>
        <w:t>Тема 11. Материальная ответственность сторон трудового договора</w:t>
      </w:r>
      <w:r w:rsidR="00E507DB" w:rsidRPr="00AB50BF">
        <w:rPr>
          <w:b/>
          <w:bCs/>
          <w:i/>
          <w:sz w:val="20"/>
          <w:szCs w:val="20"/>
          <w:vertAlign w:val="superscript"/>
        </w:rPr>
        <w:t>(Б)</w:t>
      </w:r>
    </w:p>
    <w:p w:rsidR="00186DB9" w:rsidRPr="00431F59" w:rsidRDefault="00186DB9" w:rsidP="00CF474E">
      <w:pPr>
        <w:pStyle w:val="Style8"/>
        <w:widowControl/>
        <w:spacing w:line="240" w:lineRule="auto"/>
        <w:ind w:firstLine="708"/>
        <w:rPr>
          <w:sz w:val="20"/>
          <w:szCs w:val="20"/>
        </w:rPr>
      </w:pPr>
      <w:r w:rsidRPr="00431F59">
        <w:rPr>
          <w:sz w:val="20"/>
          <w:szCs w:val="20"/>
        </w:rPr>
        <w:t xml:space="preserve">Условия наступления материальной ответственности стороны трудового договора. Материальная ответственность работодателя за задержку выплаты заработной платы и других выплат, причитающихся работнику. Возмещение морального вреда, причиненного работнику. Обстоятельства, исключающие материальную ответственность работника. Случаи полной материальной ответственности. Определение размера причиненного ущерба. Порядок взыскания ущерба. Снижение органом по рассмотрению трудовых споров размера ущерба, подлежащего взысканию с работника. </w:t>
      </w:r>
    </w:p>
    <w:p w:rsidR="00C65314" w:rsidRPr="00431F59" w:rsidRDefault="00C65314" w:rsidP="00CF474E">
      <w:pPr>
        <w:pStyle w:val="Style8"/>
        <w:widowControl/>
        <w:spacing w:line="240" w:lineRule="auto"/>
        <w:rPr>
          <w:sz w:val="20"/>
          <w:szCs w:val="20"/>
        </w:rPr>
      </w:pPr>
    </w:p>
    <w:p w:rsidR="00C65314" w:rsidRPr="00431F59" w:rsidRDefault="00C65314" w:rsidP="00CF474E">
      <w:pPr>
        <w:pStyle w:val="Style8"/>
        <w:widowControl/>
        <w:spacing w:line="240" w:lineRule="auto"/>
        <w:rPr>
          <w:rStyle w:val="FontStyle27"/>
          <w:sz w:val="20"/>
          <w:szCs w:val="20"/>
        </w:rPr>
      </w:pPr>
      <w:r w:rsidRPr="00431F59">
        <w:rPr>
          <w:rStyle w:val="FontStyle27"/>
          <w:sz w:val="20"/>
          <w:szCs w:val="20"/>
        </w:rPr>
        <w:t>Тема 12. Особенности регулирования труда отдельных категорий работников</w:t>
      </w:r>
      <w:r w:rsidR="007872A6" w:rsidRPr="00431F59">
        <w:rPr>
          <w:rStyle w:val="FontStyle27"/>
          <w:sz w:val="20"/>
          <w:szCs w:val="20"/>
        </w:rPr>
        <w:t>:</w:t>
      </w:r>
      <w:r w:rsidR="00E507DB" w:rsidRPr="00E507DB">
        <w:rPr>
          <w:b/>
          <w:bCs/>
          <w:i/>
          <w:sz w:val="20"/>
          <w:szCs w:val="20"/>
          <w:vertAlign w:val="superscript"/>
        </w:rPr>
        <w:t xml:space="preserve"> </w:t>
      </w:r>
      <w:r w:rsidR="00E507DB" w:rsidRPr="00AB50BF">
        <w:rPr>
          <w:b/>
          <w:bCs/>
          <w:i/>
          <w:sz w:val="20"/>
          <w:szCs w:val="20"/>
          <w:vertAlign w:val="superscript"/>
        </w:rPr>
        <w:t>(Б)</w:t>
      </w:r>
    </w:p>
    <w:p w:rsidR="007872A6" w:rsidRPr="00431F59" w:rsidRDefault="007872A6" w:rsidP="00CF474E">
      <w:pPr>
        <w:pStyle w:val="Style8"/>
        <w:widowControl/>
        <w:spacing w:line="240" w:lineRule="auto"/>
        <w:ind w:firstLine="708"/>
        <w:rPr>
          <w:sz w:val="20"/>
          <w:szCs w:val="20"/>
        </w:rPr>
      </w:pPr>
      <w:r w:rsidRPr="00431F59">
        <w:rPr>
          <w:sz w:val="20"/>
          <w:szCs w:val="20"/>
        </w:rPr>
        <w:t xml:space="preserve">руководителя организации и членов коллегиального исполнительного органа организации; женщин и лиц с семейными обязанностями; работников, заключивших трудовой договор на срок до двух месяцев; лиц, работающих по совместительству; дистанционных работников; работников, являющихся иностранными гражданами или лицами без гражданства; лиц, работающих у работодателей - субъектов малого предпринимательства, других категорий. </w:t>
      </w:r>
    </w:p>
    <w:p w:rsidR="00431F59" w:rsidRPr="00431F59" w:rsidRDefault="00431F59" w:rsidP="00CF474E">
      <w:pPr>
        <w:pStyle w:val="Style8"/>
        <w:widowControl/>
        <w:spacing w:line="240" w:lineRule="auto"/>
        <w:ind w:firstLine="708"/>
        <w:rPr>
          <w:sz w:val="20"/>
          <w:szCs w:val="20"/>
        </w:rPr>
      </w:pPr>
    </w:p>
    <w:p w:rsidR="00411E08" w:rsidRPr="00431F59" w:rsidRDefault="00411E08" w:rsidP="00A603E9">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rPr>
      </w:pPr>
      <w:r w:rsidRPr="00431F59">
        <w:rPr>
          <w:rFonts w:ascii="Times New Roman" w:eastAsiaTheme="minorEastAsia" w:hAnsi="Times New Roman" w:cs="Times New Roman"/>
          <w:b/>
          <w:bCs/>
          <w:sz w:val="20"/>
          <w:szCs w:val="20"/>
          <w:lang w:eastAsia="ru-RU"/>
        </w:rPr>
        <w:t xml:space="preserve">Подраздел </w:t>
      </w:r>
      <w:r w:rsidR="00431F59" w:rsidRPr="00431F59">
        <w:rPr>
          <w:rFonts w:ascii="Times New Roman" w:eastAsiaTheme="minorEastAsia" w:hAnsi="Times New Roman" w:cs="Times New Roman"/>
          <w:b/>
          <w:bCs/>
          <w:sz w:val="20"/>
          <w:szCs w:val="20"/>
          <w:lang w:eastAsia="ru-RU"/>
        </w:rPr>
        <w:t>3</w:t>
      </w:r>
      <w:r w:rsidRPr="00431F59">
        <w:rPr>
          <w:rFonts w:ascii="Times New Roman" w:eastAsiaTheme="minorEastAsia" w:hAnsi="Times New Roman" w:cs="Times New Roman"/>
          <w:b/>
          <w:bCs/>
          <w:sz w:val="20"/>
          <w:szCs w:val="20"/>
          <w:lang w:eastAsia="ru-RU"/>
        </w:rPr>
        <w:t>. Особенности правового положения субъектов предпринимательской</w:t>
      </w:r>
      <w:r w:rsidR="00E919EE" w:rsidRPr="00431F59">
        <w:rPr>
          <w:rFonts w:ascii="Times New Roman" w:eastAsiaTheme="minorEastAsia" w:hAnsi="Times New Roman" w:cs="Times New Roman"/>
          <w:b/>
          <w:bCs/>
          <w:sz w:val="20"/>
          <w:szCs w:val="20"/>
          <w:lang w:eastAsia="ru-RU"/>
        </w:rPr>
        <w:t xml:space="preserve"> </w:t>
      </w:r>
      <w:r w:rsidRPr="00431F59">
        <w:rPr>
          <w:rFonts w:ascii="Times New Roman" w:eastAsiaTheme="minorEastAsia" w:hAnsi="Times New Roman" w:cs="Times New Roman"/>
          <w:b/>
          <w:bCs/>
          <w:sz w:val="20"/>
          <w:szCs w:val="20"/>
          <w:lang w:eastAsia="ru-RU"/>
        </w:rPr>
        <w:t>деятельности</w:t>
      </w:r>
    </w:p>
    <w:p w:rsidR="00411E08" w:rsidRPr="00431F59" w:rsidRDefault="00411E08"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411E08" w:rsidRPr="00431F59"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431F59">
        <w:rPr>
          <w:rFonts w:ascii="Times New Roman" w:eastAsiaTheme="minorEastAsia" w:hAnsi="Times New Roman" w:cs="Times New Roman"/>
          <w:b/>
          <w:bCs/>
          <w:sz w:val="20"/>
          <w:szCs w:val="20"/>
          <w:lang w:eastAsia="ru-RU"/>
        </w:rPr>
        <w:t>Тема 1</w:t>
      </w:r>
      <w:r w:rsidR="00431F59" w:rsidRPr="00431F59">
        <w:rPr>
          <w:rFonts w:ascii="Times New Roman" w:eastAsiaTheme="minorEastAsia" w:hAnsi="Times New Roman" w:cs="Times New Roman"/>
          <w:b/>
          <w:bCs/>
          <w:sz w:val="20"/>
          <w:szCs w:val="20"/>
          <w:lang w:eastAsia="ru-RU"/>
        </w:rPr>
        <w:t>3</w:t>
      </w:r>
      <w:r w:rsidRPr="00431F59">
        <w:rPr>
          <w:rFonts w:ascii="Times New Roman" w:eastAsiaTheme="minorEastAsia" w:hAnsi="Times New Roman" w:cs="Times New Roman"/>
          <w:b/>
          <w:bCs/>
          <w:sz w:val="20"/>
          <w:szCs w:val="20"/>
          <w:lang w:eastAsia="ru-RU"/>
        </w:rPr>
        <w:t>. Юридические лица</w:t>
      </w:r>
    </w:p>
    <w:p w:rsidR="00411E08" w:rsidRPr="00431F59" w:rsidRDefault="007872A6" w:rsidP="00CF474E">
      <w:pPr>
        <w:pStyle w:val="Style8"/>
        <w:widowControl/>
        <w:spacing w:line="240" w:lineRule="auto"/>
        <w:ind w:firstLine="708"/>
        <w:rPr>
          <w:sz w:val="20"/>
          <w:szCs w:val="20"/>
        </w:rPr>
      </w:pPr>
      <w:r w:rsidRPr="00431F59">
        <w:rPr>
          <w:sz w:val="20"/>
          <w:szCs w:val="20"/>
        </w:rPr>
        <w:t>Органы юридического лица.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Ответственность юридического лица.</w:t>
      </w:r>
    </w:p>
    <w:p w:rsidR="007872A6" w:rsidRPr="00431F59" w:rsidRDefault="007872A6" w:rsidP="00CF474E">
      <w:pPr>
        <w:pStyle w:val="Style8"/>
        <w:widowControl/>
        <w:spacing w:line="240" w:lineRule="auto"/>
        <w:ind w:firstLine="708"/>
        <w:rPr>
          <w:sz w:val="20"/>
          <w:szCs w:val="20"/>
        </w:rPr>
      </w:pPr>
    </w:p>
    <w:p w:rsidR="00411E08" w:rsidRPr="00431F59"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431F59">
        <w:rPr>
          <w:rFonts w:ascii="Times New Roman" w:eastAsiaTheme="minorEastAsia" w:hAnsi="Times New Roman" w:cs="Times New Roman"/>
          <w:b/>
          <w:bCs/>
          <w:sz w:val="20"/>
          <w:szCs w:val="20"/>
          <w:lang w:eastAsia="ru-RU"/>
        </w:rPr>
        <w:lastRenderedPageBreak/>
        <w:t xml:space="preserve">Тема </w:t>
      </w:r>
      <w:r w:rsidR="00431F59" w:rsidRPr="00431F59">
        <w:rPr>
          <w:rFonts w:ascii="Times New Roman" w:eastAsiaTheme="minorEastAsia" w:hAnsi="Times New Roman" w:cs="Times New Roman"/>
          <w:b/>
          <w:bCs/>
          <w:sz w:val="20"/>
          <w:szCs w:val="20"/>
          <w:lang w:eastAsia="ru-RU"/>
        </w:rPr>
        <w:t>14</w:t>
      </w:r>
      <w:r w:rsidRPr="00431F59">
        <w:rPr>
          <w:rFonts w:ascii="Times New Roman" w:eastAsiaTheme="minorEastAsia" w:hAnsi="Times New Roman" w:cs="Times New Roman"/>
          <w:b/>
          <w:bCs/>
          <w:sz w:val="20"/>
          <w:szCs w:val="20"/>
          <w:lang w:eastAsia="ru-RU"/>
        </w:rPr>
        <w:t>. Предпринимательская деятельность гражданина</w:t>
      </w:r>
    </w:p>
    <w:p w:rsidR="00411E08" w:rsidRPr="00431F59" w:rsidRDefault="002A4E18" w:rsidP="00CF474E">
      <w:pPr>
        <w:pStyle w:val="Style8"/>
        <w:widowControl/>
        <w:spacing w:line="240" w:lineRule="auto"/>
        <w:ind w:firstLine="708"/>
        <w:rPr>
          <w:sz w:val="20"/>
          <w:szCs w:val="20"/>
        </w:rPr>
      </w:pPr>
      <w:r w:rsidRPr="00431F59">
        <w:rPr>
          <w:sz w:val="20"/>
          <w:szCs w:val="20"/>
        </w:rPr>
        <w:t>Применение к предпринимательской деятельности граждан правил, регулирующих сделки коммерческих юридических лиц. Особенности осуществления гражданами производственной и иной хозяйственной деятельности без образования юридического лица на основе соглашения о создании крестьянского (фермерского) хозяйства.</w:t>
      </w:r>
    </w:p>
    <w:p w:rsidR="00411E08" w:rsidRPr="00431F59" w:rsidRDefault="00411E08"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411E08" w:rsidRPr="00431F59"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431F59">
        <w:rPr>
          <w:rFonts w:ascii="Times New Roman" w:eastAsiaTheme="minorEastAsia" w:hAnsi="Times New Roman" w:cs="Times New Roman"/>
          <w:b/>
          <w:bCs/>
          <w:sz w:val="20"/>
          <w:szCs w:val="20"/>
          <w:lang w:eastAsia="ru-RU"/>
        </w:rPr>
        <w:t xml:space="preserve">Тема </w:t>
      </w:r>
      <w:r w:rsidR="00431F59" w:rsidRPr="00431F59">
        <w:rPr>
          <w:rFonts w:ascii="Times New Roman" w:eastAsiaTheme="minorEastAsia" w:hAnsi="Times New Roman" w:cs="Times New Roman"/>
          <w:b/>
          <w:bCs/>
          <w:sz w:val="20"/>
          <w:szCs w:val="20"/>
          <w:lang w:eastAsia="ru-RU"/>
        </w:rPr>
        <w:t>15</w:t>
      </w:r>
      <w:r w:rsidRPr="00431F59">
        <w:rPr>
          <w:rFonts w:ascii="Times New Roman" w:eastAsiaTheme="minorEastAsia" w:hAnsi="Times New Roman" w:cs="Times New Roman"/>
          <w:b/>
          <w:bCs/>
          <w:sz w:val="20"/>
          <w:szCs w:val="20"/>
          <w:lang w:eastAsia="ru-RU"/>
        </w:rPr>
        <w:t>. Реорганизация юридического лица</w:t>
      </w:r>
    </w:p>
    <w:p w:rsidR="00C65314" w:rsidRPr="00431F59" w:rsidRDefault="00411E08" w:rsidP="00CF474E">
      <w:pPr>
        <w:autoSpaceDE w:val="0"/>
        <w:autoSpaceDN w:val="0"/>
        <w:adjustRightInd w:val="0"/>
        <w:spacing w:line="240" w:lineRule="auto"/>
        <w:ind w:firstLine="706"/>
        <w:jc w:val="both"/>
        <w:rPr>
          <w:rFonts w:ascii="Times New Roman" w:eastAsiaTheme="minorEastAsia" w:hAnsi="Times New Roman" w:cs="Times New Roman"/>
          <w:sz w:val="20"/>
          <w:szCs w:val="20"/>
          <w:lang w:eastAsia="ru-RU"/>
        </w:rPr>
      </w:pPr>
      <w:r w:rsidRPr="00431F59">
        <w:rPr>
          <w:rFonts w:ascii="Times New Roman" w:eastAsiaTheme="minorEastAsia" w:hAnsi="Times New Roman" w:cs="Times New Roman"/>
          <w:sz w:val="20"/>
          <w:szCs w:val="20"/>
          <w:lang w:eastAsia="ru-RU"/>
        </w:rPr>
        <w:t xml:space="preserve">Формы реорганизации. Правопреемство при реорганизации юридических лиц. Гарантии прав кредиторов реорганизуемого юридического лица: порядок и сроки осуществления процедур реорганизации. </w:t>
      </w:r>
    </w:p>
    <w:p w:rsidR="00832169" w:rsidRPr="00431F59" w:rsidRDefault="00832169" w:rsidP="00CF474E">
      <w:pPr>
        <w:autoSpaceDE w:val="0"/>
        <w:autoSpaceDN w:val="0"/>
        <w:adjustRightInd w:val="0"/>
        <w:spacing w:line="240" w:lineRule="auto"/>
        <w:ind w:firstLine="706"/>
        <w:jc w:val="both"/>
        <w:rPr>
          <w:rFonts w:ascii="Times New Roman" w:eastAsiaTheme="minorEastAsia" w:hAnsi="Times New Roman" w:cs="Times New Roman"/>
          <w:sz w:val="20"/>
          <w:szCs w:val="20"/>
          <w:lang w:eastAsia="ru-RU"/>
        </w:rPr>
      </w:pPr>
    </w:p>
    <w:p w:rsidR="00411E08" w:rsidRPr="00431F59"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431F59">
        <w:rPr>
          <w:rFonts w:ascii="Times New Roman" w:eastAsiaTheme="minorEastAsia" w:hAnsi="Times New Roman" w:cs="Times New Roman"/>
          <w:b/>
          <w:bCs/>
          <w:sz w:val="20"/>
          <w:szCs w:val="20"/>
          <w:lang w:eastAsia="ru-RU"/>
        </w:rPr>
        <w:t xml:space="preserve">Тема </w:t>
      </w:r>
      <w:r w:rsidR="00431F59" w:rsidRPr="00431F59">
        <w:rPr>
          <w:rFonts w:ascii="Times New Roman" w:eastAsiaTheme="minorEastAsia" w:hAnsi="Times New Roman" w:cs="Times New Roman"/>
          <w:b/>
          <w:bCs/>
          <w:sz w:val="20"/>
          <w:szCs w:val="20"/>
          <w:lang w:eastAsia="ru-RU"/>
        </w:rPr>
        <w:t>16</w:t>
      </w:r>
      <w:r w:rsidRPr="00431F59">
        <w:rPr>
          <w:rFonts w:ascii="Times New Roman" w:eastAsiaTheme="minorEastAsia" w:hAnsi="Times New Roman" w:cs="Times New Roman"/>
          <w:b/>
          <w:bCs/>
          <w:sz w:val="20"/>
          <w:szCs w:val="20"/>
          <w:lang w:eastAsia="ru-RU"/>
        </w:rPr>
        <w:t>. Ликвидация юридического лица</w:t>
      </w:r>
    </w:p>
    <w:p w:rsidR="00411E08" w:rsidRPr="00CF474E" w:rsidRDefault="00411E08" w:rsidP="00CF474E">
      <w:pPr>
        <w:autoSpaceDE w:val="0"/>
        <w:autoSpaceDN w:val="0"/>
        <w:adjustRightInd w:val="0"/>
        <w:spacing w:line="240" w:lineRule="auto"/>
        <w:ind w:firstLine="715"/>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Порядок ликвидации юридического лица. Удовлетворение требований кредиторов: порядок, очередность. Ликвидационный баланс. Передача имущества юридического лица, оставшегося после удовлетворения требований кредиторов. Основания и последствия прекращения недействующего юридического лица.</w:t>
      </w:r>
    </w:p>
    <w:p w:rsidR="00E919EE" w:rsidRPr="00A603E9" w:rsidRDefault="00E919EE" w:rsidP="00CF474E">
      <w:pPr>
        <w:autoSpaceDE w:val="0"/>
        <w:autoSpaceDN w:val="0"/>
        <w:adjustRightInd w:val="0"/>
        <w:spacing w:line="240" w:lineRule="auto"/>
        <w:ind w:firstLine="0"/>
        <w:jc w:val="both"/>
        <w:rPr>
          <w:rFonts w:ascii="Times New Roman" w:eastAsiaTheme="minorEastAsia" w:hAnsi="Times New Roman" w:cs="Times New Roman"/>
          <w:b/>
          <w:bCs/>
          <w:sz w:val="18"/>
          <w:szCs w:val="20"/>
          <w:lang w:eastAsia="ru-RU"/>
        </w:rPr>
      </w:pPr>
    </w:p>
    <w:p w:rsidR="00C65314" w:rsidRPr="00CF474E" w:rsidRDefault="00411E08" w:rsidP="00A603E9">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 xml:space="preserve">Подраздел </w:t>
      </w:r>
      <w:r w:rsidR="00431F59">
        <w:rPr>
          <w:rFonts w:ascii="Times New Roman" w:eastAsiaTheme="minorEastAsia" w:hAnsi="Times New Roman" w:cs="Times New Roman"/>
          <w:b/>
          <w:bCs/>
          <w:sz w:val="20"/>
          <w:szCs w:val="20"/>
          <w:lang w:eastAsia="ru-RU"/>
        </w:rPr>
        <w:t>4</w:t>
      </w:r>
      <w:r w:rsidRPr="00CF474E">
        <w:rPr>
          <w:rFonts w:ascii="Times New Roman" w:eastAsiaTheme="minorEastAsia" w:hAnsi="Times New Roman" w:cs="Times New Roman"/>
          <w:b/>
          <w:bCs/>
          <w:sz w:val="20"/>
          <w:szCs w:val="20"/>
          <w:lang w:eastAsia="ru-RU"/>
        </w:rPr>
        <w:t>. Организационно-правовые формы юридических лиц</w:t>
      </w:r>
    </w:p>
    <w:p w:rsidR="00E919EE" w:rsidRPr="00A603E9" w:rsidRDefault="00E919EE" w:rsidP="00CF474E">
      <w:pPr>
        <w:autoSpaceDE w:val="0"/>
        <w:autoSpaceDN w:val="0"/>
        <w:adjustRightInd w:val="0"/>
        <w:spacing w:line="240" w:lineRule="auto"/>
        <w:ind w:firstLine="0"/>
        <w:jc w:val="both"/>
        <w:rPr>
          <w:rFonts w:ascii="Times New Roman" w:eastAsiaTheme="minorEastAsia" w:hAnsi="Times New Roman" w:cs="Times New Roman"/>
          <w:b/>
          <w:bCs/>
          <w:sz w:val="18"/>
          <w:szCs w:val="20"/>
          <w:lang w:eastAsia="ru-RU"/>
        </w:rPr>
      </w:pPr>
    </w:p>
    <w:p w:rsidR="00411E08" w:rsidRPr="00CF474E"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 xml:space="preserve">Тема </w:t>
      </w:r>
      <w:r w:rsidR="00431F59">
        <w:rPr>
          <w:rFonts w:ascii="Times New Roman" w:eastAsiaTheme="minorEastAsia" w:hAnsi="Times New Roman" w:cs="Times New Roman"/>
          <w:b/>
          <w:bCs/>
          <w:sz w:val="20"/>
          <w:szCs w:val="20"/>
          <w:lang w:eastAsia="ru-RU"/>
        </w:rPr>
        <w:t>17</w:t>
      </w:r>
      <w:r w:rsidRPr="00CF474E">
        <w:rPr>
          <w:rFonts w:ascii="Times New Roman" w:eastAsiaTheme="minorEastAsia" w:hAnsi="Times New Roman" w:cs="Times New Roman"/>
          <w:b/>
          <w:bCs/>
          <w:sz w:val="20"/>
          <w:szCs w:val="20"/>
          <w:lang w:eastAsia="ru-RU"/>
        </w:rPr>
        <w:t>. Классификация юридических лиц</w:t>
      </w:r>
    </w:p>
    <w:p w:rsidR="00411E08" w:rsidRPr="00CF474E" w:rsidRDefault="00411E08" w:rsidP="0084421B">
      <w:pPr>
        <w:widowControl w:val="0"/>
        <w:numPr>
          <w:ilvl w:val="0"/>
          <w:numId w:val="18"/>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i/>
          <w:iCs/>
          <w:sz w:val="20"/>
          <w:szCs w:val="20"/>
          <w:lang w:eastAsia="ru-RU"/>
        </w:rPr>
        <w:t xml:space="preserve">Коммерческие и некоммерческие юридические лица. </w:t>
      </w:r>
      <w:r w:rsidRPr="00CF474E">
        <w:rPr>
          <w:rFonts w:ascii="Times New Roman" w:eastAsiaTheme="minorEastAsia" w:hAnsi="Times New Roman" w:cs="Times New Roman"/>
          <w:sz w:val="20"/>
          <w:szCs w:val="20"/>
          <w:lang w:eastAsia="ru-RU"/>
        </w:rPr>
        <w:t>Извлечение прибыли как основная цель деятельности коммерческих юридических лиц. Организационно-правовые формы коммерческих юридических лиц. Ограничение возможности осуществления некоммерческими организациями деятельности, приносящей доходы. Ограничение числа организационно-правовых форм некоммерческих юридических лиц.</w:t>
      </w:r>
    </w:p>
    <w:p w:rsidR="00411E08" w:rsidRPr="00CF474E" w:rsidRDefault="00411E08" w:rsidP="0084421B">
      <w:pPr>
        <w:widowControl w:val="0"/>
        <w:numPr>
          <w:ilvl w:val="0"/>
          <w:numId w:val="18"/>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i/>
          <w:iCs/>
          <w:sz w:val="20"/>
          <w:szCs w:val="20"/>
          <w:lang w:eastAsia="ru-RU"/>
        </w:rPr>
        <w:t xml:space="preserve">Корпоративные и унитарные юридические лица. </w:t>
      </w:r>
      <w:r w:rsidRPr="00CF474E">
        <w:rPr>
          <w:rFonts w:ascii="Times New Roman" w:eastAsiaTheme="minorEastAsia" w:hAnsi="Times New Roman" w:cs="Times New Roman"/>
          <w:sz w:val="20"/>
          <w:szCs w:val="20"/>
          <w:lang w:eastAsia="ru-RU"/>
        </w:rPr>
        <w:t>Признаки корпорации. Права и обязанности участников корпорации. Управление в корпорации. Общее собрание участников корпорации и его компетенция. Единоличные и коллегиальные исполнительные органы корпорации. Унитарные юридические лица: особенности правового положения учредителей.</w:t>
      </w:r>
    </w:p>
    <w:p w:rsidR="00411E08" w:rsidRPr="00CF474E" w:rsidRDefault="00411E08"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411E08" w:rsidRPr="00CF474E" w:rsidRDefault="00431F59"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Pr>
          <w:rFonts w:ascii="Times New Roman" w:eastAsiaTheme="minorEastAsia" w:hAnsi="Times New Roman" w:cs="Times New Roman"/>
          <w:b/>
          <w:bCs/>
          <w:sz w:val="20"/>
          <w:szCs w:val="20"/>
          <w:lang w:eastAsia="ru-RU"/>
        </w:rPr>
        <w:t>Тема 18</w:t>
      </w:r>
      <w:r w:rsidR="00411E08" w:rsidRPr="00CF474E">
        <w:rPr>
          <w:rFonts w:ascii="Times New Roman" w:eastAsiaTheme="minorEastAsia" w:hAnsi="Times New Roman" w:cs="Times New Roman"/>
          <w:b/>
          <w:bCs/>
          <w:sz w:val="20"/>
          <w:szCs w:val="20"/>
          <w:lang w:eastAsia="ru-RU"/>
        </w:rPr>
        <w:t>. Коммерческие корпоративные юридические лица</w:t>
      </w:r>
    </w:p>
    <w:p w:rsidR="00411E08" w:rsidRPr="00CF474E" w:rsidRDefault="00411E08" w:rsidP="0084421B">
      <w:pPr>
        <w:widowControl w:val="0"/>
        <w:numPr>
          <w:ilvl w:val="0"/>
          <w:numId w:val="19"/>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i/>
          <w:iCs/>
          <w:sz w:val="20"/>
          <w:szCs w:val="20"/>
          <w:lang w:eastAsia="ru-RU"/>
        </w:rPr>
        <w:t xml:space="preserve">Хозяйственные товарищества и общества. </w:t>
      </w:r>
      <w:r w:rsidRPr="00CF474E">
        <w:rPr>
          <w:rFonts w:ascii="Times New Roman" w:eastAsiaTheme="minorEastAsia" w:hAnsi="Times New Roman" w:cs="Times New Roman"/>
          <w:sz w:val="20"/>
          <w:szCs w:val="20"/>
          <w:lang w:eastAsia="ru-RU"/>
        </w:rPr>
        <w:t>Вклады в имущество. Уставный капитал. Публичные и непубличные общества. Положения устава общества, которые должны быть приняты единогласно. Корпоративный договор. Дочерние хозяйственные общества: признаки; основания солидарной с дочерним обществом ответственности основного общества или товарищества. Преобразования хозяйственных товариществ и обществ. Запрет реорганизации хозяйственных товариществ и обществ в некоммерческие организации и унитарные коммерческие организации.</w:t>
      </w:r>
    </w:p>
    <w:p w:rsidR="00411E08" w:rsidRPr="00CF474E" w:rsidRDefault="00411E08" w:rsidP="0084421B">
      <w:pPr>
        <w:widowControl w:val="0"/>
        <w:numPr>
          <w:ilvl w:val="0"/>
          <w:numId w:val="19"/>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i/>
          <w:iCs/>
          <w:sz w:val="20"/>
          <w:szCs w:val="20"/>
          <w:lang w:eastAsia="ru-RU"/>
        </w:rPr>
        <w:t>Общество с ограниченной ответственностью</w:t>
      </w:r>
      <w:r w:rsidRPr="00CF474E">
        <w:rPr>
          <w:rFonts w:ascii="Times New Roman" w:eastAsiaTheme="minorEastAsia" w:hAnsi="Times New Roman" w:cs="Times New Roman"/>
          <w:sz w:val="20"/>
          <w:szCs w:val="20"/>
          <w:lang w:eastAsia="ru-RU"/>
        </w:rPr>
        <w:t>. Переход доли в уставном капитале общества с ограниченной ответственностью к другому лицу может быть запрещен уставом общества. Порядок выхода участника общества с ограниченной ответственностью из общества.</w:t>
      </w:r>
    </w:p>
    <w:p w:rsidR="00411E08" w:rsidRPr="00CF474E" w:rsidRDefault="00411E08" w:rsidP="0084421B">
      <w:pPr>
        <w:widowControl w:val="0"/>
        <w:numPr>
          <w:ilvl w:val="0"/>
          <w:numId w:val="19"/>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i/>
          <w:iCs/>
          <w:sz w:val="20"/>
          <w:szCs w:val="20"/>
          <w:lang w:eastAsia="ru-RU"/>
        </w:rPr>
        <w:t xml:space="preserve">Акционерное общество. </w:t>
      </w:r>
      <w:r w:rsidRPr="00CF474E">
        <w:rPr>
          <w:rFonts w:ascii="Times New Roman" w:eastAsiaTheme="minorEastAsia" w:hAnsi="Times New Roman" w:cs="Times New Roman"/>
          <w:sz w:val="20"/>
          <w:szCs w:val="20"/>
          <w:lang w:eastAsia="ru-RU"/>
        </w:rPr>
        <w:t>Публичное акционерное общество. Увеличение и уменьшение уставного капитала акционерного общества. Ограничения на выпуск ценных бумаг и выплату дивидендов акционерного общества.</w:t>
      </w:r>
    </w:p>
    <w:p w:rsidR="00411E08" w:rsidRPr="00CF474E" w:rsidRDefault="00411E08" w:rsidP="0084421B">
      <w:pPr>
        <w:widowControl w:val="0"/>
        <w:numPr>
          <w:ilvl w:val="0"/>
          <w:numId w:val="19"/>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i/>
          <w:iCs/>
          <w:sz w:val="20"/>
          <w:szCs w:val="20"/>
          <w:lang w:eastAsia="ru-RU"/>
        </w:rPr>
        <w:t xml:space="preserve">Полные товарищества. </w:t>
      </w:r>
      <w:r w:rsidRPr="00CF474E">
        <w:rPr>
          <w:rFonts w:ascii="Times New Roman" w:eastAsiaTheme="minorEastAsia" w:hAnsi="Times New Roman" w:cs="Times New Roman"/>
          <w:sz w:val="20"/>
          <w:szCs w:val="20"/>
          <w:lang w:eastAsia="ru-RU"/>
        </w:rPr>
        <w:t>Обязанности участника полного товарищества. Распределение прибыли и убытков полного товарищества. Ответственность участников полного товарищества по его обязательствам. Особенности ликвидации полного товарищества.</w:t>
      </w:r>
    </w:p>
    <w:p w:rsidR="00411E08" w:rsidRPr="00CF474E" w:rsidRDefault="00411E08" w:rsidP="0084421B">
      <w:pPr>
        <w:widowControl w:val="0"/>
        <w:numPr>
          <w:ilvl w:val="0"/>
          <w:numId w:val="19"/>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i/>
          <w:iCs/>
          <w:sz w:val="20"/>
          <w:szCs w:val="20"/>
          <w:lang w:eastAsia="ru-RU"/>
        </w:rPr>
        <w:t xml:space="preserve">Товарищество на вере. </w:t>
      </w:r>
      <w:r w:rsidRPr="00CF474E">
        <w:rPr>
          <w:rFonts w:ascii="Times New Roman" w:eastAsiaTheme="minorEastAsia" w:hAnsi="Times New Roman" w:cs="Times New Roman"/>
          <w:sz w:val="20"/>
          <w:szCs w:val="20"/>
          <w:lang w:eastAsia="ru-RU"/>
        </w:rPr>
        <w:t>Особенности ответственности полных товарищей и риски вкладчиков. Ограничение участия в товариществах. Предельное число вкладчиков. Особенности ликвидации товарищества на вере.</w:t>
      </w:r>
    </w:p>
    <w:p w:rsidR="00411E08" w:rsidRPr="00CF474E" w:rsidRDefault="00411E08" w:rsidP="0084421B">
      <w:pPr>
        <w:widowControl w:val="0"/>
        <w:numPr>
          <w:ilvl w:val="0"/>
          <w:numId w:val="19"/>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i/>
          <w:iCs/>
          <w:sz w:val="20"/>
          <w:szCs w:val="20"/>
          <w:lang w:eastAsia="ru-RU"/>
        </w:rPr>
        <w:t xml:space="preserve">Крестьянское (фермерское) хозяйство. </w:t>
      </w:r>
      <w:r w:rsidRPr="00CF474E">
        <w:rPr>
          <w:rFonts w:ascii="Times New Roman" w:eastAsiaTheme="minorEastAsia" w:hAnsi="Times New Roman" w:cs="Times New Roman"/>
          <w:sz w:val="20"/>
          <w:szCs w:val="20"/>
          <w:lang w:eastAsia="ru-RU"/>
        </w:rPr>
        <w:t>Субсидиарная ответственность членов крестьянского (фермерского) хозяйства по его обязательствам.</w:t>
      </w:r>
    </w:p>
    <w:p w:rsidR="00411E08" w:rsidRPr="00CF474E" w:rsidRDefault="00411E08" w:rsidP="0084421B">
      <w:pPr>
        <w:widowControl w:val="0"/>
        <w:numPr>
          <w:ilvl w:val="0"/>
          <w:numId w:val="19"/>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i/>
          <w:iCs/>
          <w:sz w:val="20"/>
          <w:szCs w:val="20"/>
          <w:lang w:eastAsia="ru-RU"/>
        </w:rPr>
        <w:t xml:space="preserve">Производственные кооперативы. </w:t>
      </w:r>
      <w:r w:rsidRPr="00CF474E">
        <w:rPr>
          <w:rFonts w:ascii="Times New Roman" w:eastAsiaTheme="minorEastAsia" w:hAnsi="Times New Roman" w:cs="Times New Roman"/>
          <w:sz w:val="20"/>
          <w:szCs w:val="20"/>
          <w:lang w:eastAsia="ru-RU"/>
        </w:rPr>
        <w:t>Членство в производственном кооперативе. Особенности участия в кооперативе юридических лиц. Имущество производственного кооператива. Формирование неделимых фондов. Особенности управления в производственном кооперативе. Добровольное и принудительное прекращение членства в кооперативе.</w:t>
      </w:r>
    </w:p>
    <w:p w:rsidR="00411E08" w:rsidRPr="00CF474E" w:rsidRDefault="00411E08"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411E08" w:rsidRPr="00CF474E"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 xml:space="preserve">Тема </w:t>
      </w:r>
      <w:r w:rsidR="00DD58BC">
        <w:rPr>
          <w:rFonts w:ascii="Times New Roman" w:eastAsiaTheme="minorEastAsia" w:hAnsi="Times New Roman" w:cs="Times New Roman"/>
          <w:b/>
          <w:bCs/>
          <w:sz w:val="20"/>
          <w:szCs w:val="20"/>
          <w:lang w:eastAsia="ru-RU"/>
        </w:rPr>
        <w:t>1</w:t>
      </w:r>
      <w:r w:rsidR="00431F59">
        <w:rPr>
          <w:rFonts w:ascii="Times New Roman" w:eastAsiaTheme="minorEastAsia" w:hAnsi="Times New Roman" w:cs="Times New Roman"/>
          <w:b/>
          <w:bCs/>
          <w:sz w:val="20"/>
          <w:szCs w:val="20"/>
          <w:lang w:eastAsia="ru-RU"/>
        </w:rPr>
        <w:t>9</w:t>
      </w:r>
      <w:r w:rsidRPr="00CF474E">
        <w:rPr>
          <w:rFonts w:ascii="Times New Roman" w:eastAsiaTheme="minorEastAsia" w:hAnsi="Times New Roman" w:cs="Times New Roman"/>
          <w:b/>
          <w:bCs/>
          <w:sz w:val="20"/>
          <w:szCs w:val="20"/>
          <w:lang w:eastAsia="ru-RU"/>
        </w:rPr>
        <w:t>. Коммерческие унитарные юридические лица</w:t>
      </w:r>
    </w:p>
    <w:p w:rsidR="00411E08" w:rsidRPr="00CF474E" w:rsidRDefault="00411E08" w:rsidP="00CF474E">
      <w:pPr>
        <w:autoSpaceDE w:val="0"/>
        <w:autoSpaceDN w:val="0"/>
        <w:adjustRightInd w:val="0"/>
        <w:spacing w:line="240" w:lineRule="auto"/>
        <w:ind w:firstLine="69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Государственные и муниципальные унитарные предприятия. Права предприятия на принадлежащее ему имущество: право хозяйственного ведения или оперативного управления. Особенности ответственности унитарного предприятия и собственника имущества унитарного предприятия. Особенности создания казенных предприятий.</w:t>
      </w:r>
    </w:p>
    <w:p w:rsidR="00411E08" w:rsidRPr="00CF474E" w:rsidRDefault="00411E08"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411E08" w:rsidRPr="00CF474E"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 xml:space="preserve">Тема </w:t>
      </w:r>
      <w:r w:rsidR="00C70DE8">
        <w:rPr>
          <w:rFonts w:ascii="Times New Roman" w:eastAsiaTheme="minorEastAsia" w:hAnsi="Times New Roman" w:cs="Times New Roman"/>
          <w:b/>
          <w:bCs/>
          <w:sz w:val="20"/>
          <w:szCs w:val="20"/>
          <w:lang w:eastAsia="ru-RU"/>
        </w:rPr>
        <w:t>20</w:t>
      </w:r>
      <w:r w:rsidRPr="00CF474E">
        <w:rPr>
          <w:rFonts w:ascii="Times New Roman" w:eastAsiaTheme="minorEastAsia" w:hAnsi="Times New Roman" w:cs="Times New Roman"/>
          <w:b/>
          <w:bCs/>
          <w:sz w:val="20"/>
          <w:szCs w:val="20"/>
          <w:lang w:eastAsia="ru-RU"/>
        </w:rPr>
        <w:t>. Некоммерческие корпоративные юридические лица</w:t>
      </w:r>
    </w:p>
    <w:p w:rsidR="00411E08" w:rsidRPr="00CF474E" w:rsidRDefault="00411E08" w:rsidP="0084421B">
      <w:pPr>
        <w:widowControl w:val="0"/>
        <w:numPr>
          <w:ilvl w:val="0"/>
          <w:numId w:val="20"/>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i/>
          <w:iCs/>
          <w:sz w:val="20"/>
          <w:szCs w:val="20"/>
          <w:lang w:eastAsia="ru-RU"/>
        </w:rPr>
        <w:t xml:space="preserve">Потребительский кооператив. </w:t>
      </w:r>
      <w:r w:rsidRPr="00CF474E">
        <w:rPr>
          <w:rFonts w:ascii="Times New Roman" w:eastAsiaTheme="minorEastAsia" w:hAnsi="Times New Roman" w:cs="Times New Roman"/>
          <w:sz w:val="20"/>
          <w:szCs w:val="20"/>
          <w:lang w:eastAsia="ru-RU"/>
        </w:rPr>
        <w:t>Обязанность членов потребительского кооператива по внесению дополнительных взносов. Особенности ответственности членов потребительского кооператива по его обязательствам.</w:t>
      </w:r>
    </w:p>
    <w:p w:rsidR="00411E08" w:rsidRPr="00CF474E" w:rsidRDefault="00411E08" w:rsidP="0084421B">
      <w:pPr>
        <w:widowControl w:val="0"/>
        <w:numPr>
          <w:ilvl w:val="0"/>
          <w:numId w:val="20"/>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i/>
          <w:iCs/>
          <w:sz w:val="20"/>
          <w:szCs w:val="20"/>
          <w:lang w:eastAsia="ru-RU"/>
        </w:rPr>
        <w:t xml:space="preserve">Общественные организации. </w:t>
      </w:r>
      <w:r w:rsidRPr="00CF474E">
        <w:rPr>
          <w:rFonts w:ascii="Times New Roman" w:eastAsiaTheme="minorEastAsia" w:hAnsi="Times New Roman" w:cs="Times New Roman"/>
          <w:sz w:val="20"/>
          <w:szCs w:val="20"/>
          <w:lang w:eastAsia="ru-RU"/>
        </w:rPr>
        <w:t>Особенности участия в общественной организации и ответственности участников общественной организации по ее обязательствам.</w:t>
      </w:r>
    </w:p>
    <w:p w:rsidR="00411E08" w:rsidRPr="00CF474E" w:rsidRDefault="00411E08" w:rsidP="0084421B">
      <w:pPr>
        <w:pStyle w:val="aa"/>
        <w:numPr>
          <w:ilvl w:val="0"/>
          <w:numId w:val="20"/>
        </w:numPr>
        <w:tabs>
          <w:tab w:val="left" w:pos="567"/>
        </w:tabs>
        <w:autoSpaceDE w:val="0"/>
        <w:autoSpaceDN w:val="0"/>
        <w:adjustRightInd w:val="0"/>
        <w:spacing w:line="240" w:lineRule="auto"/>
        <w:ind w:left="567" w:hanging="567"/>
        <w:jc w:val="both"/>
        <w:rPr>
          <w:rFonts w:ascii="Times New Roman" w:eastAsiaTheme="minorEastAsia" w:hAnsi="Times New Roman" w:cs="Times New Roman"/>
          <w:i/>
          <w:iCs/>
          <w:sz w:val="20"/>
          <w:szCs w:val="20"/>
          <w:lang w:eastAsia="ru-RU"/>
        </w:rPr>
      </w:pPr>
      <w:r w:rsidRPr="00CF474E">
        <w:rPr>
          <w:rFonts w:ascii="Times New Roman" w:eastAsiaTheme="minorEastAsia" w:hAnsi="Times New Roman" w:cs="Times New Roman"/>
          <w:i/>
          <w:iCs/>
          <w:sz w:val="20"/>
          <w:szCs w:val="20"/>
          <w:lang w:eastAsia="ru-RU"/>
        </w:rPr>
        <w:t xml:space="preserve">Ассоциации и союзы. </w:t>
      </w:r>
      <w:r w:rsidRPr="00CF474E">
        <w:rPr>
          <w:rFonts w:ascii="Times New Roman" w:eastAsiaTheme="minorEastAsia" w:hAnsi="Times New Roman" w:cs="Times New Roman"/>
          <w:sz w:val="20"/>
          <w:szCs w:val="20"/>
          <w:lang w:eastAsia="ru-RU"/>
        </w:rPr>
        <w:t xml:space="preserve">Цели объединения юридических лиц и (или) граждан. Права и обязанности члена ассоциации (союза). </w:t>
      </w:r>
      <w:r w:rsidRPr="00CF474E">
        <w:rPr>
          <w:rFonts w:ascii="Times New Roman" w:eastAsiaTheme="minorEastAsia" w:hAnsi="Times New Roman" w:cs="Times New Roman"/>
          <w:i/>
          <w:iCs/>
          <w:sz w:val="20"/>
          <w:szCs w:val="20"/>
          <w:lang w:eastAsia="ru-RU"/>
        </w:rPr>
        <w:t>Саморегулируемые организации и их объединения.</w:t>
      </w:r>
    </w:p>
    <w:p w:rsidR="00411E08" w:rsidRPr="00CF474E" w:rsidRDefault="00411E08"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411E08" w:rsidRPr="00CF474E"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 xml:space="preserve">Тема </w:t>
      </w:r>
      <w:r w:rsidR="00C70DE8">
        <w:rPr>
          <w:rFonts w:ascii="Times New Roman" w:eastAsiaTheme="minorEastAsia" w:hAnsi="Times New Roman" w:cs="Times New Roman"/>
          <w:b/>
          <w:bCs/>
          <w:sz w:val="20"/>
          <w:szCs w:val="20"/>
          <w:lang w:eastAsia="ru-RU"/>
        </w:rPr>
        <w:t>21</w:t>
      </w:r>
      <w:r w:rsidRPr="00CF474E">
        <w:rPr>
          <w:rFonts w:ascii="Times New Roman" w:eastAsiaTheme="minorEastAsia" w:hAnsi="Times New Roman" w:cs="Times New Roman"/>
          <w:b/>
          <w:bCs/>
          <w:sz w:val="20"/>
          <w:szCs w:val="20"/>
          <w:lang w:eastAsia="ru-RU"/>
        </w:rPr>
        <w:t>. Некоммерческие унитарные юридические лица</w:t>
      </w:r>
    </w:p>
    <w:p w:rsidR="00411E08" w:rsidRPr="00CF474E" w:rsidRDefault="00411E08" w:rsidP="0084421B">
      <w:pPr>
        <w:widowControl w:val="0"/>
        <w:numPr>
          <w:ilvl w:val="0"/>
          <w:numId w:val="21"/>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i/>
          <w:iCs/>
          <w:sz w:val="20"/>
          <w:szCs w:val="20"/>
          <w:lang w:eastAsia="ru-RU"/>
        </w:rPr>
        <w:t xml:space="preserve">Фонды. </w:t>
      </w:r>
      <w:r w:rsidRPr="00CF474E">
        <w:rPr>
          <w:rFonts w:ascii="Times New Roman" w:eastAsiaTheme="minorEastAsia" w:hAnsi="Times New Roman" w:cs="Times New Roman"/>
          <w:sz w:val="20"/>
          <w:szCs w:val="20"/>
          <w:lang w:eastAsia="ru-RU"/>
        </w:rPr>
        <w:t>Имущество фонда и цели его использования. Случаи ликвидации фонда исключительно на основании решения суда.</w:t>
      </w:r>
    </w:p>
    <w:p w:rsidR="00411E08" w:rsidRPr="00CF474E" w:rsidRDefault="00411E08" w:rsidP="0084421B">
      <w:pPr>
        <w:widowControl w:val="0"/>
        <w:numPr>
          <w:ilvl w:val="0"/>
          <w:numId w:val="21"/>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i/>
          <w:iCs/>
          <w:sz w:val="20"/>
          <w:szCs w:val="20"/>
          <w:lang w:eastAsia="ru-RU"/>
        </w:rPr>
        <w:t xml:space="preserve">Учреждения. </w:t>
      </w:r>
      <w:r w:rsidRPr="00CF474E">
        <w:rPr>
          <w:rFonts w:ascii="Times New Roman" w:eastAsiaTheme="minorEastAsia" w:hAnsi="Times New Roman" w:cs="Times New Roman"/>
          <w:sz w:val="20"/>
          <w:szCs w:val="20"/>
          <w:lang w:eastAsia="ru-RU"/>
        </w:rPr>
        <w:t>Цели создания. Государственные или муниципальные учреждения: казенные, бюджетные, автономные. Частное учреждение. Особенности ответственности учреждения и его учредителей по обязательствам учреждения.</w:t>
      </w:r>
    </w:p>
    <w:p w:rsidR="00411E08" w:rsidRPr="00CF474E" w:rsidRDefault="00411E08" w:rsidP="0084421B">
      <w:pPr>
        <w:widowControl w:val="0"/>
        <w:numPr>
          <w:ilvl w:val="0"/>
          <w:numId w:val="21"/>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i/>
          <w:iCs/>
          <w:sz w:val="20"/>
          <w:szCs w:val="20"/>
          <w:lang w:eastAsia="ru-RU"/>
        </w:rPr>
        <w:t xml:space="preserve">Автономные некоммерческие организации. </w:t>
      </w:r>
      <w:r w:rsidRPr="00CF474E">
        <w:rPr>
          <w:rFonts w:ascii="Times New Roman" w:eastAsiaTheme="minorEastAsia" w:hAnsi="Times New Roman" w:cs="Times New Roman"/>
          <w:sz w:val="20"/>
          <w:szCs w:val="20"/>
          <w:lang w:eastAsia="ru-RU"/>
        </w:rPr>
        <w:t xml:space="preserve">Особенности членства и ответственности учредителей по обязательствам </w:t>
      </w:r>
      <w:r w:rsidRPr="00CF474E">
        <w:rPr>
          <w:rFonts w:ascii="Times New Roman" w:eastAsiaTheme="minorEastAsia" w:hAnsi="Times New Roman" w:cs="Times New Roman"/>
          <w:sz w:val="20"/>
          <w:szCs w:val="20"/>
          <w:lang w:eastAsia="ru-RU"/>
        </w:rPr>
        <w:lastRenderedPageBreak/>
        <w:t>автономной некоммерческой организации. Возможность создания автономной некоммерческой организацией хозяйственных обществ для осуществления предпринимательской деятельности.</w:t>
      </w:r>
    </w:p>
    <w:p w:rsidR="00E919EE" w:rsidRPr="00CF474E" w:rsidRDefault="00E919EE"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p w:rsidR="00C65314" w:rsidRPr="00CF474E" w:rsidRDefault="00411E08" w:rsidP="00EC5A95">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 xml:space="preserve">Подраздел </w:t>
      </w:r>
      <w:r w:rsidR="00C70DE8">
        <w:rPr>
          <w:rFonts w:ascii="Times New Roman" w:eastAsiaTheme="minorEastAsia" w:hAnsi="Times New Roman" w:cs="Times New Roman"/>
          <w:b/>
          <w:bCs/>
          <w:sz w:val="20"/>
          <w:szCs w:val="20"/>
          <w:lang w:eastAsia="ru-RU"/>
        </w:rPr>
        <w:t>5</w:t>
      </w:r>
      <w:r w:rsidRPr="00CF474E">
        <w:rPr>
          <w:rFonts w:ascii="Times New Roman" w:eastAsiaTheme="minorEastAsia" w:hAnsi="Times New Roman" w:cs="Times New Roman"/>
          <w:b/>
          <w:bCs/>
          <w:sz w:val="20"/>
          <w:szCs w:val="20"/>
          <w:lang w:eastAsia="ru-RU"/>
        </w:rPr>
        <w:t>. Имущественная основа предпринимательской деятельности</w:t>
      </w:r>
    </w:p>
    <w:p w:rsidR="00E919EE" w:rsidRPr="00CF474E" w:rsidRDefault="00E919EE"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p w:rsidR="00411E08" w:rsidRPr="00CF474E"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 xml:space="preserve">Тема </w:t>
      </w:r>
      <w:r w:rsidR="00C70DE8">
        <w:rPr>
          <w:rFonts w:ascii="Times New Roman" w:eastAsiaTheme="minorEastAsia" w:hAnsi="Times New Roman" w:cs="Times New Roman"/>
          <w:b/>
          <w:bCs/>
          <w:sz w:val="20"/>
          <w:szCs w:val="20"/>
          <w:lang w:eastAsia="ru-RU"/>
        </w:rPr>
        <w:t>22</w:t>
      </w:r>
      <w:r w:rsidRPr="00CF474E">
        <w:rPr>
          <w:rFonts w:ascii="Times New Roman" w:eastAsiaTheme="minorEastAsia" w:hAnsi="Times New Roman" w:cs="Times New Roman"/>
          <w:b/>
          <w:bCs/>
          <w:sz w:val="20"/>
          <w:szCs w:val="20"/>
          <w:lang w:eastAsia="ru-RU"/>
        </w:rPr>
        <w:t>. Вещные права</w:t>
      </w:r>
    </w:p>
    <w:p w:rsidR="00411E08" w:rsidRPr="00CF474E" w:rsidRDefault="00411E08" w:rsidP="0084421B">
      <w:pPr>
        <w:widowControl w:val="0"/>
        <w:numPr>
          <w:ilvl w:val="0"/>
          <w:numId w:val="22"/>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 xml:space="preserve">Виды вещных прав. </w:t>
      </w:r>
    </w:p>
    <w:p w:rsidR="00411E08" w:rsidRPr="00CF474E" w:rsidRDefault="00411E08" w:rsidP="0084421B">
      <w:pPr>
        <w:widowControl w:val="0"/>
        <w:numPr>
          <w:ilvl w:val="0"/>
          <w:numId w:val="22"/>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Вещные права юридических лиц.</w:t>
      </w:r>
    </w:p>
    <w:p w:rsidR="00C65314" w:rsidRPr="00CF474E" w:rsidRDefault="00C65314"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p w:rsidR="00411E08" w:rsidRPr="00A63EE3"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A63EE3">
        <w:rPr>
          <w:rFonts w:ascii="Times New Roman" w:eastAsiaTheme="minorEastAsia" w:hAnsi="Times New Roman" w:cs="Times New Roman"/>
          <w:b/>
          <w:bCs/>
          <w:sz w:val="20"/>
          <w:szCs w:val="20"/>
          <w:lang w:eastAsia="ru-RU"/>
        </w:rPr>
        <w:t xml:space="preserve">Тема </w:t>
      </w:r>
      <w:r w:rsidR="00C70DE8" w:rsidRPr="00A63EE3">
        <w:rPr>
          <w:rFonts w:ascii="Times New Roman" w:eastAsiaTheme="minorEastAsia" w:hAnsi="Times New Roman" w:cs="Times New Roman"/>
          <w:b/>
          <w:bCs/>
          <w:sz w:val="20"/>
          <w:szCs w:val="20"/>
          <w:lang w:eastAsia="ru-RU"/>
        </w:rPr>
        <w:t>23</w:t>
      </w:r>
      <w:r w:rsidRPr="00A63EE3">
        <w:rPr>
          <w:rFonts w:ascii="Times New Roman" w:eastAsiaTheme="minorEastAsia" w:hAnsi="Times New Roman" w:cs="Times New Roman"/>
          <w:b/>
          <w:bCs/>
          <w:sz w:val="20"/>
          <w:szCs w:val="20"/>
          <w:lang w:eastAsia="ru-RU"/>
        </w:rPr>
        <w:t>. Приобретение и прекращение права собственности. Общая собственность</w:t>
      </w:r>
    </w:p>
    <w:p w:rsidR="00411E08" w:rsidRPr="00A63EE3" w:rsidRDefault="00411E08" w:rsidP="0084421B">
      <w:pPr>
        <w:widowControl w:val="0"/>
        <w:numPr>
          <w:ilvl w:val="0"/>
          <w:numId w:val="23"/>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Основания приобретения права собственности.</w:t>
      </w:r>
    </w:p>
    <w:p w:rsidR="00411E08" w:rsidRPr="00A63EE3" w:rsidRDefault="00411E08" w:rsidP="0084421B">
      <w:pPr>
        <w:widowControl w:val="0"/>
        <w:numPr>
          <w:ilvl w:val="0"/>
          <w:numId w:val="23"/>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Основания прекращения права собственности.</w:t>
      </w:r>
    </w:p>
    <w:p w:rsidR="00411E08" w:rsidRPr="00A63EE3" w:rsidRDefault="00411E08" w:rsidP="0084421B">
      <w:pPr>
        <w:widowControl w:val="0"/>
        <w:numPr>
          <w:ilvl w:val="0"/>
          <w:numId w:val="23"/>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 xml:space="preserve">Общая собственность. Долевая собственность. Совместная собственность крестьянского (фермерского) хозяйства. </w:t>
      </w:r>
    </w:p>
    <w:p w:rsidR="00411E08" w:rsidRPr="00A63EE3" w:rsidRDefault="00411E08"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411E08" w:rsidRPr="00A63EE3"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A63EE3">
        <w:rPr>
          <w:rFonts w:ascii="Times New Roman" w:eastAsiaTheme="minorEastAsia" w:hAnsi="Times New Roman" w:cs="Times New Roman"/>
          <w:b/>
          <w:bCs/>
          <w:sz w:val="20"/>
          <w:szCs w:val="20"/>
          <w:lang w:eastAsia="ru-RU"/>
        </w:rPr>
        <w:t xml:space="preserve">Тема </w:t>
      </w:r>
      <w:r w:rsidR="00C70DE8" w:rsidRPr="00A63EE3">
        <w:rPr>
          <w:rFonts w:ascii="Times New Roman" w:eastAsiaTheme="minorEastAsia" w:hAnsi="Times New Roman" w:cs="Times New Roman"/>
          <w:b/>
          <w:bCs/>
          <w:sz w:val="20"/>
          <w:szCs w:val="20"/>
          <w:lang w:eastAsia="ru-RU"/>
        </w:rPr>
        <w:t>24</w:t>
      </w:r>
      <w:r w:rsidRPr="00A63EE3">
        <w:rPr>
          <w:rFonts w:ascii="Times New Roman" w:eastAsiaTheme="minorEastAsia" w:hAnsi="Times New Roman" w:cs="Times New Roman"/>
          <w:b/>
          <w:bCs/>
          <w:sz w:val="20"/>
          <w:szCs w:val="20"/>
          <w:lang w:eastAsia="ru-RU"/>
        </w:rPr>
        <w:t>. Право собственности на земельный участок</w:t>
      </w:r>
    </w:p>
    <w:p w:rsidR="00411E08" w:rsidRPr="00A63EE3" w:rsidRDefault="00D11BC1" w:rsidP="00CF474E">
      <w:pPr>
        <w:autoSpaceDE w:val="0"/>
        <w:autoSpaceDN w:val="0"/>
        <w:adjustRightInd w:val="0"/>
        <w:spacing w:line="240" w:lineRule="auto"/>
        <w:ind w:firstLine="696"/>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Правовой режим земельного участка. Право пользования земельным участком собственником недвижимости. Право ограниченного пользования чужим земельным участком (сервитут). Обременение сервитутом зданий и сооружений. Обращение взыскания на земельный участок. Изъятие земельного участка для государственных или муниципальных нужд. Возмещение за изымаемый земельный участок.</w:t>
      </w:r>
    </w:p>
    <w:p w:rsidR="00C70DE8" w:rsidRPr="00A63EE3" w:rsidRDefault="00C70DE8" w:rsidP="00CF474E">
      <w:pPr>
        <w:autoSpaceDE w:val="0"/>
        <w:autoSpaceDN w:val="0"/>
        <w:adjustRightInd w:val="0"/>
        <w:spacing w:line="240" w:lineRule="auto"/>
        <w:ind w:firstLine="696"/>
        <w:jc w:val="both"/>
        <w:rPr>
          <w:rFonts w:ascii="Times New Roman" w:eastAsiaTheme="minorEastAsia" w:hAnsi="Times New Roman" w:cs="Times New Roman"/>
          <w:sz w:val="20"/>
          <w:szCs w:val="20"/>
          <w:lang w:eastAsia="ru-RU"/>
        </w:rPr>
      </w:pPr>
    </w:p>
    <w:p w:rsidR="00411E08" w:rsidRPr="00A63EE3"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A63EE3">
        <w:rPr>
          <w:rFonts w:ascii="Times New Roman" w:eastAsiaTheme="minorEastAsia" w:hAnsi="Times New Roman" w:cs="Times New Roman"/>
          <w:b/>
          <w:bCs/>
          <w:sz w:val="20"/>
          <w:szCs w:val="20"/>
          <w:lang w:eastAsia="ru-RU"/>
        </w:rPr>
        <w:t xml:space="preserve">Тема </w:t>
      </w:r>
      <w:r w:rsidR="00C70DE8" w:rsidRPr="00A63EE3">
        <w:rPr>
          <w:rFonts w:ascii="Times New Roman" w:eastAsiaTheme="minorEastAsia" w:hAnsi="Times New Roman" w:cs="Times New Roman"/>
          <w:b/>
          <w:bCs/>
          <w:sz w:val="20"/>
          <w:szCs w:val="20"/>
          <w:lang w:eastAsia="ru-RU"/>
        </w:rPr>
        <w:t>25</w:t>
      </w:r>
      <w:r w:rsidRPr="00A63EE3">
        <w:rPr>
          <w:rFonts w:ascii="Times New Roman" w:eastAsiaTheme="minorEastAsia" w:hAnsi="Times New Roman" w:cs="Times New Roman"/>
          <w:b/>
          <w:bCs/>
          <w:sz w:val="20"/>
          <w:szCs w:val="20"/>
          <w:lang w:eastAsia="ru-RU"/>
        </w:rPr>
        <w:t>. Защита вещных прав</w:t>
      </w:r>
    </w:p>
    <w:p w:rsidR="00411E08" w:rsidRPr="00A63EE3" w:rsidRDefault="00411E08" w:rsidP="00CF474E">
      <w:pPr>
        <w:autoSpaceDE w:val="0"/>
        <w:autoSpaceDN w:val="0"/>
        <w:adjustRightInd w:val="0"/>
        <w:spacing w:line="240" w:lineRule="auto"/>
        <w:ind w:firstLine="696"/>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 xml:space="preserve">Истребование имущества из чужого незаконного владения. Добросовестный приобретатель. Истребование имущества от добросовестного приобретателя. Защита прав собственника от нарушений, не связанных с лишением владения. </w:t>
      </w:r>
    </w:p>
    <w:p w:rsidR="001348DB" w:rsidRPr="00A63EE3" w:rsidRDefault="001348DB"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p w:rsidR="00411E08" w:rsidRPr="00A63EE3"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A63EE3">
        <w:rPr>
          <w:rFonts w:ascii="Times New Roman" w:eastAsiaTheme="minorEastAsia" w:hAnsi="Times New Roman" w:cs="Times New Roman"/>
          <w:b/>
          <w:bCs/>
          <w:sz w:val="20"/>
          <w:szCs w:val="20"/>
          <w:lang w:eastAsia="ru-RU"/>
        </w:rPr>
        <w:t xml:space="preserve">Тема </w:t>
      </w:r>
      <w:r w:rsidR="00C70DE8" w:rsidRPr="00A63EE3">
        <w:rPr>
          <w:rFonts w:ascii="Times New Roman" w:eastAsiaTheme="minorEastAsia" w:hAnsi="Times New Roman" w:cs="Times New Roman"/>
          <w:b/>
          <w:bCs/>
          <w:sz w:val="20"/>
          <w:szCs w:val="20"/>
          <w:lang w:eastAsia="ru-RU"/>
        </w:rPr>
        <w:t>26</w:t>
      </w:r>
      <w:r w:rsidRPr="00A63EE3">
        <w:rPr>
          <w:rFonts w:ascii="Times New Roman" w:eastAsiaTheme="minorEastAsia" w:hAnsi="Times New Roman" w:cs="Times New Roman"/>
          <w:b/>
          <w:bCs/>
          <w:sz w:val="20"/>
          <w:szCs w:val="20"/>
          <w:lang w:eastAsia="ru-RU"/>
        </w:rPr>
        <w:t>. Права на результаты интеллектуальной деятельности и средства индивидуализации</w:t>
      </w:r>
    </w:p>
    <w:p w:rsidR="00411E08" w:rsidRPr="00A63EE3" w:rsidRDefault="00411E08" w:rsidP="0084421B">
      <w:pPr>
        <w:widowControl w:val="0"/>
        <w:numPr>
          <w:ilvl w:val="0"/>
          <w:numId w:val="24"/>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 xml:space="preserve">Охраняемые результаты интеллектуальной деятельности и средства индивидуализации. </w:t>
      </w:r>
    </w:p>
    <w:p w:rsidR="00411E08" w:rsidRPr="00A63EE3" w:rsidRDefault="00411E08" w:rsidP="0084421B">
      <w:pPr>
        <w:widowControl w:val="0"/>
        <w:numPr>
          <w:ilvl w:val="0"/>
          <w:numId w:val="24"/>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 xml:space="preserve">Распоряжение исключительным правом. </w:t>
      </w:r>
    </w:p>
    <w:p w:rsidR="00411E08" w:rsidRPr="00A63EE3" w:rsidRDefault="00411E08" w:rsidP="0084421B">
      <w:pPr>
        <w:widowControl w:val="0"/>
        <w:numPr>
          <w:ilvl w:val="0"/>
          <w:numId w:val="24"/>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Права на средства индивидуализации юридических лиц, товаров, работ, услуг и предприятий.</w:t>
      </w:r>
    </w:p>
    <w:p w:rsidR="00411E08" w:rsidRPr="00A63EE3" w:rsidRDefault="00411E08" w:rsidP="0084421B">
      <w:pPr>
        <w:widowControl w:val="0"/>
        <w:numPr>
          <w:ilvl w:val="0"/>
          <w:numId w:val="24"/>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 xml:space="preserve">Право на товарный знак и право на знак обслуживания. </w:t>
      </w:r>
    </w:p>
    <w:p w:rsidR="00411E08" w:rsidRPr="00A63EE3" w:rsidRDefault="00411E08" w:rsidP="0084421B">
      <w:pPr>
        <w:widowControl w:val="0"/>
        <w:numPr>
          <w:ilvl w:val="0"/>
          <w:numId w:val="24"/>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 xml:space="preserve">Право на наименование места происхождения товара. </w:t>
      </w:r>
    </w:p>
    <w:p w:rsidR="00411E08" w:rsidRPr="00A63EE3" w:rsidRDefault="00411E08" w:rsidP="00CF474E">
      <w:pPr>
        <w:autoSpaceDE w:val="0"/>
        <w:autoSpaceDN w:val="0"/>
        <w:adjustRightInd w:val="0"/>
        <w:spacing w:line="240" w:lineRule="auto"/>
        <w:ind w:left="931" w:firstLine="0"/>
        <w:jc w:val="both"/>
        <w:rPr>
          <w:rFonts w:ascii="Times New Roman" w:eastAsiaTheme="minorEastAsia" w:hAnsi="Times New Roman" w:cs="Times New Roman"/>
          <w:sz w:val="20"/>
          <w:szCs w:val="20"/>
          <w:lang w:eastAsia="ru-RU"/>
        </w:rPr>
      </w:pPr>
    </w:p>
    <w:p w:rsidR="00411E08" w:rsidRPr="00A63EE3" w:rsidRDefault="00411E08" w:rsidP="00EC5A95">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rPr>
      </w:pPr>
      <w:r w:rsidRPr="00A63EE3">
        <w:rPr>
          <w:rFonts w:ascii="Times New Roman" w:eastAsiaTheme="minorEastAsia" w:hAnsi="Times New Roman" w:cs="Times New Roman"/>
          <w:b/>
          <w:bCs/>
          <w:sz w:val="20"/>
          <w:szCs w:val="20"/>
          <w:lang w:eastAsia="ru-RU"/>
        </w:rPr>
        <w:t xml:space="preserve">Подраздел </w:t>
      </w:r>
      <w:r w:rsidR="00C70DE8" w:rsidRPr="00A63EE3">
        <w:rPr>
          <w:rFonts w:ascii="Times New Roman" w:eastAsiaTheme="minorEastAsia" w:hAnsi="Times New Roman" w:cs="Times New Roman"/>
          <w:b/>
          <w:bCs/>
          <w:sz w:val="20"/>
          <w:szCs w:val="20"/>
          <w:lang w:eastAsia="ru-RU"/>
        </w:rPr>
        <w:t>6</w:t>
      </w:r>
      <w:r w:rsidRPr="00A63EE3">
        <w:rPr>
          <w:rFonts w:ascii="Times New Roman" w:eastAsiaTheme="minorEastAsia" w:hAnsi="Times New Roman" w:cs="Times New Roman"/>
          <w:b/>
          <w:bCs/>
          <w:sz w:val="20"/>
          <w:szCs w:val="20"/>
          <w:lang w:eastAsia="ru-RU"/>
        </w:rPr>
        <w:t>. Правовые средства осуществления предпринимательской</w:t>
      </w:r>
      <w:r w:rsidR="001348DB" w:rsidRPr="00A63EE3">
        <w:rPr>
          <w:rFonts w:ascii="Times New Roman" w:eastAsiaTheme="minorEastAsia" w:hAnsi="Times New Roman" w:cs="Times New Roman"/>
          <w:b/>
          <w:bCs/>
          <w:sz w:val="20"/>
          <w:szCs w:val="20"/>
          <w:lang w:eastAsia="ru-RU"/>
        </w:rPr>
        <w:t xml:space="preserve"> </w:t>
      </w:r>
      <w:r w:rsidRPr="00A63EE3">
        <w:rPr>
          <w:rFonts w:ascii="Times New Roman" w:eastAsiaTheme="minorEastAsia" w:hAnsi="Times New Roman" w:cs="Times New Roman"/>
          <w:b/>
          <w:bCs/>
          <w:sz w:val="20"/>
          <w:szCs w:val="20"/>
          <w:lang w:eastAsia="ru-RU"/>
        </w:rPr>
        <w:t>деятельности</w:t>
      </w:r>
    </w:p>
    <w:p w:rsidR="00411E08" w:rsidRPr="00A63EE3" w:rsidRDefault="00411E08"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411E08" w:rsidRPr="00A63EE3"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A63EE3">
        <w:rPr>
          <w:rFonts w:ascii="Times New Roman" w:eastAsiaTheme="minorEastAsia" w:hAnsi="Times New Roman" w:cs="Times New Roman"/>
          <w:b/>
          <w:bCs/>
          <w:sz w:val="20"/>
          <w:szCs w:val="20"/>
          <w:lang w:eastAsia="ru-RU"/>
        </w:rPr>
        <w:t xml:space="preserve">Тема </w:t>
      </w:r>
      <w:r w:rsidR="00C70DE8" w:rsidRPr="00A63EE3">
        <w:rPr>
          <w:rFonts w:ascii="Times New Roman" w:eastAsiaTheme="minorEastAsia" w:hAnsi="Times New Roman" w:cs="Times New Roman"/>
          <w:b/>
          <w:bCs/>
          <w:sz w:val="20"/>
          <w:szCs w:val="20"/>
          <w:lang w:eastAsia="ru-RU"/>
        </w:rPr>
        <w:t>27</w:t>
      </w:r>
      <w:r w:rsidRPr="00A63EE3">
        <w:rPr>
          <w:rFonts w:ascii="Times New Roman" w:eastAsiaTheme="minorEastAsia" w:hAnsi="Times New Roman" w:cs="Times New Roman"/>
          <w:b/>
          <w:bCs/>
          <w:sz w:val="20"/>
          <w:szCs w:val="20"/>
          <w:lang w:eastAsia="ru-RU"/>
        </w:rPr>
        <w:t>. Пределы осуществления гражданских прав</w:t>
      </w:r>
    </w:p>
    <w:p w:rsidR="00411E08" w:rsidRPr="00A63EE3" w:rsidRDefault="00411E08" w:rsidP="00CF474E">
      <w:pPr>
        <w:autoSpaceDE w:val="0"/>
        <w:autoSpaceDN w:val="0"/>
        <w:adjustRightInd w:val="0"/>
        <w:spacing w:line="240" w:lineRule="auto"/>
        <w:ind w:firstLine="696"/>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Презумпция добросовестности и разумности при осуществлении предпринимательской деятельности. Запрет на злоупотребление правом, использование гражданских прав для ограничения конкуренции, злоупотребление доминирующим положением на рынке. Недействительность договора при недобросовестности участников предпринимательской деятельности.</w:t>
      </w:r>
    </w:p>
    <w:p w:rsidR="00411E08" w:rsidRPr="00A63EE3" w:rsidRDefault="00411E08"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411E08" w:rsidRPr="00A63EE3"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A63EE3">
        <w:rPr>
          <w:rFonts w:ascii="Times New Roman" w:eastAsiaTheme="minorEastAsia" w:hAnsi="Times New Roman" w:cs="Times New Roman"/>
          <w:b/>
          <w:bCs/>
          <w:sz w:val="20"/>
          <w:szCs w:val="20"/>
          <w:lang w:eastAsia="ru-RU"/>
        </w:rPr>
        <w:t xml:space="preserve">Тема </w:t>
      </w:r>
      <w:r w:rsidR="00C70DE8" w:rsidRPr="00A63EE3">
        <w:rPr>
          <w:rFonts w:ascii="Times New Roman" w:eastAsiaTheme="minorEastAsia" w:hAnsi="Times New Roman" w:cs="Times New Roman"/>
          <w:b/>
          <w:bCs/>
          <w:sz w:val="20"/>
          <w:szCs w:val="20"/>
          <w:lang w:eastAsia="ru-RU"/>
        </w:rPr>
        <w:t>28</w:t>
      </w:r>
      <w:r w:rsidRPr="00A63EE3">
        <w:rPr>
          <w:rFonts w:ascii="Times New Roman" w:eastAsiaTheme="minorEastAsia" w:hAnsi="Times New Roman" w:cs="Times New Roman"/>
          <w:b/>
          <w:bCs/>
          <w:sz w:val="20"/>
          <w:szCs w:val="20"/>
          <w:lang w:eastAsia="ru-RU"/>
        </w:rPr>
        <w:t>. Сделки</w:t>
      </w:r>
    </w:p>
    <w:p w:rsidR="00411E08" w:rsidRPr="00A63EE3" w:rsidRDefault="00411E08" w:rsidP="0084421B">
      <w:pPr>
        <w:pStyle w:val="aa"/>
        <w:numPr>
          <w:ilvl w:val="0"/>
          <w:numId w:val="25"/>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 xml:space="preserve">Договоры и односторонние сделки. Форма сделок. </w:t>
      </w:r>
    </w:p>
    <w:p w:rsidR="00411E08" w:rsidRPr="00A63EE3" w:rsidRDefault="00411E08" w:rsidP="0084421B">
      <w:pPr>
        <w:widowControl w:val="0"/>
        <w:numPr>
          <w:ilvl w:val="0"/>
          <w:numId w:val="25"/>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Недействительность сделок. Последствия недействительности сделки.</w:t>
      </w:r>
    </w:p>
    <w:p w:rsidR="001F1CF5" w:rsidRPr="00A63EE3" w:rsidRDefault="00411E08" w:rsidP="0084421B">
      <w:pPr>
        <w:widowControl w:val="0"/>
        <w:numPr>
          <w:ilvl w:val="0"/>
          <w:numId w:val="25"/>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Основания недействительности сделки</w:t>
      </w:r>
      <w:r w:rsidR="000A0A1C" w:rsidRPr="00A63EE3">
        <w:rPr>
          <w:rFonts w:ascii="Times New Roman" w:eastAsiaTheme="minorEastAsia" w:hAnsi="Times New Roman" w:cs="Times New Roman"/>
          <w:sz w:val="20"/>
          <w:szCs w:val="20"/>
          <w:lang w:eastAsia="ru-RU"/>
        </w:rPr>
        <w:t xml:space="preserve">. </w:t>
      </w:r>
      <w:r w:rsidR="001F1CF5" w:rsidRPr="00A63EE3">
        <w:rPr>
          <w:rFonts w:ascii="Times New Roman" w:eastAsiaTheme="minorEastAsia" w:hAnsi="Times New Roman" w:cs="Times New Roman"/>
          <w:sz w:val="20"/>
          <w:szCs w:val="20"/>
          <w:lang w:eastAsia="ru-RU"/>
        </w:rPr>
        <w:t>Мнимые и притворные сделки.</w:t>
      </w:r>
    </w:p>
    <w:p w:rsidR="00411E08" w:rsidRPr="00A63EE3" w:rsidRDefault="00411E08" w:rsidP="0084421B">
      <w:pPr>
        <w:widowControl w:val="0"/>
        <w:numPr>
          <w:ilvl w:val="0"/>
          <w:numId w:val="25"/>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Сроки исковой давности по недействительным сделкам.</w:t>
      </w:r>
    </w:p>
    <w:p w:rsidR="00411E08" w:rsidRPr="00A63EE3" w:rsidRDefault="00411E08" w:rsidP="0084421B">
      <w:pPr>
        <w:widowControl w:val="0"/>
        <w:numPr>
          <w:ilvl w:val="0"/>
          <w:numId w:val="25"/>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 xml:space="preserve">Решения собраний. Недействительность решения собрания. </w:t>
      </w:r>
    </w:p>
    <w:p w:rsidR="00411E08" w:rsidRPr="00A63EE3" w:rsidRDefault="00411E08" w:rsidP="0084421B">
      <w:pPr>
        <w:widowControl w:val="0"/>
        <w:numPr>
          <w:ilvl w:val="0"/>
          <w:numId w:val="25"/>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Представительство. Коммерческое представительство.</w:t>
      </w:r>
    </w:p>
    <w:p w:rsidR="00411E08" w:rsidRPr="00A63EE3" w:rsidRDefault="00411E08" w:rsidP="0084421B">
      <w:pPr>
        <w:widowControl w:val="0"/>
        <w:numPr>
          <w:ilvl w:val="0"/>
          <w:numId w:val="25"/>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Доверенность. Особенности безотзывной доверенности.</w:t>
      </w:r>
    </w:p>
    <w:p w:rsidR="00411E08" w:rsidRPr="00A63EE3" w:rsidRDefault="00411E08"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411E08" w:rsidRPr="00A63EE3" w:rsidRDefault="00411E08" w:rsidP="00CF474E">
      <w:pPr>
        <w:autoSpaceDE w:val="0"/>
        <w:autoSpaceDN w:val="0"/>
        <w:adjustRightInd w:val="0"/>
        <w:spacing w:line="240" w:lineRule="auto"/>
        <w:ind w:firstLine="0"/>
        <w:jc w:val="both"/>
        <w:rPr>
          <w:rFonts w:ascii="Times New Roman" w:eastAsiaTheme="minorEastAsia" w:hAnsi="Times New Roman" w:cs="Times New Roman"/>
          <w:b/>
          <w:bCs/>
          <w:spacing w:val="-40"/>
          <w:sz w:val="20"/>
          <w:szCs w:val="20"/>
          <w:lang w:eastAsia="ru-RU"/>
        </w:rPr>
      </w:pPr>
      <w:r w:rsidRPr="00A63EE3">
        <w:rPr>
          <w:rFonts w:ascii="Times New Roman" w:eastAsiaTheme="minorEastAsia" w:hAnsi="Times New Roman" w:cs="Times New Roman"/>
          <w:b/>
          <w:bCs/>
          <w:sz w:val="20"/>
          <w:szCs w:val="20"/>
          <w:lang w:eastAsia="ru-RU"/>
        </w:rPr>
        <w:t xml:space="preserve">Тема </w:t>
      </w:r>
      <w:r w:rsidR="004243D8" w:rsidRPr="00A63EE3">
        <w:rPr>
          <w:rFonts w:ascii="Times New Roman" w:eastAsiaTheme="minorEastAsia" w:hAnsi="Times New Roman" w:cs="Times New Roman"/>
          <w:b/>
          <w:bCs/>
          <w:sz w:val="20"/>
          <w:szCs w:val="20"/>
          <w:lang w:eastAsia="ru-RU"/>
        </w:rPr>
        <w:t>29</w:t>
      </w:r>
      <w:r w:rsidRPr="00A63EE3">
        <w:rPr>
          <w:rFonts w:ascii="Times New Roman" w:eastAsiaTheme="minorEastAsia" w:hAnsi="Times New Roman" w:cs="Times New Roman"/>
          <w:b/>
          <w:bCs/>
          <w:sz w:val="20"/>
          <w:szCs w:val="20"/>
          <w:lang w:eastAsia="ru-RU"/>
        </w:rPr>
        <w:t>. Обязательства</w:t>
      </w:r>
      <w:r w:rsidRPr="00A63EE3">
        <w:rPr>
          <w:rFonts w:ascii="Times New Roman" w:eastAsiaTheme="minorEastAsia" w:hAnsi="Times New Roman" w:cs="Times New Roman"/>
          <w:b/>
          <w:bCs/>
          <w:sz w:val="20"/>
          <w:szCs w:val="20"/>
          <w:lang w:val="en-US" w:eastAsia="ru-RU"/>
        </w:rPr>
        <w:t xml:space="preserve"> </w:t>
      </w:r>
    </w:p>
    <w:p w:rsidR="00411E08" w:rsidRPr="00A63EE3" w:rsidRDefault="00411E08" w:rsidP="0084421B">
      <w:pPr>
        <w:widowControl w:val="0"/>
        <w:numPr>
          <w:ilvl w:val="0"/>
          <w:numId w:val="26"/>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Понятие обязательства</w:t>
      </w:r>
      <w:r w:rsidRPr="00A63EE3">
        <w:rPr>
          <w:rFonts w:ascii="Times New Roman" w:eastAsiaTheme="minorEastAsia" w:hAnsi="Times New Roman" w:cs="Times New Roman"/>
          <w:i/>
          <w:iCs/>
          <w:sz w:val="20"/>
          <w:szCs w:val="20"/>
          <w:lang w:eastAsia="ru-RU"/>
        </w:rPr>
        <w:t xml:space="preserve">. </w:t>
      </w:r>
      <w:r w:rsidRPr="00A63EE3">
        <w:rPr>
          <w:rFonts w:ascii="Times New Roman" w:eastAsiaTheme="minorEastAsia" w:hAnsi="Times New Roman" w:cs="Times New Roman"/>
          <w:sz w:val="20"/>
          <w:szCs w:val="20"/>
          <w:lang w:eastAsia="ru-RU"/>
        </w:rPr>
        <w:t>Недопустимость одностороннего отказа от исполнения обязательства. Односторонний отказ от исполнения обязательства и одностороннее изменение его условий. Очередность погашения требований по денежному обязательству.</w:t>
      </w:r>
    </w:p>
    <w:p w:rsidR="00411E08" w:rsidRPr="00A63EE3" w:rsidRDefault="00411E08" w:rsidP="0084421B">
      <w:pPr>
        <w:widowControl w:val="0"/>
        <w:numPr>
          <w:ilvl w:val="0"/>
          <w:numId w:val="26"/>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Обеспечение исполнения обязательств.</w:t>
      </w:r>
    </w:p>
    <w:p w:rsidR="00411E08" w:rsidRPr="00A63EE3" w:rsidRDefault="00411E08" w:rsidP="0084421B">
      <w:pPr>
        <w:widowControl w:val="0"/>
        <w:numPr>
          <w:ilvl w:val="0"/>
          <w:numId w:val="26"/>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Перемена лиц в обязательстве. Основания перехода прав на основании закона. Условия и форма уступки требования (цессия). Условия и форма перевода долга.</w:t>
      </w:r>
    </w:p>
    <w:p w:rsidR="00411E08" w:rsidRPr="00A63EE3" w:rsidRDefault="00411E08" w:rsidP="0084421B">
      <w:pPr>
        <w:widowControl w:val="0"/>
        <w:numPr>
          <w:ilvl w:val="0"/>
          <w:numId w:val="26"/>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Ответственность за нарушение обязательств. Убытки и неустойка. Ответственность за неисполнение денежного обязательства.</w:t>
      </w:r>
    </w:p>
    <w:p w:rsidR="00411E08" w:rsidRPr="00A63EE3" w:rsidRDefault="00411E08" w:rsidP="0084421B">
      <w:pPr>
        <w:widowControl w:val="0"/>
        <w:numPr>
          <w:ilvl w:val="0"/>
          <w:numId w:val="26"/>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Основания прекращения обязательств.</w:t>
      </w:r>
    </w:p>
    <w:p w:rsidR="00411E08" w:rsidRPr="00A63EE3" w:rsidRDefault="00411E08"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411E08" w:rsidRPr="00A63EE3"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A63EE3">
        <w:rPr>
          <w:rFonts w:ascii="Times New Roman" w:eastAsiaTheme="minorEastAsia" w:hAnsi="Times New Roman" w:cs="Times New Roman"/>
          <w:b/>
          <w:bCs/>
          <w:sz w:val="20"/>
          <w:szCs w:val="20"/>
          <w:lang w:eastAsia="ru-RU"/>
        </w:rPr>
        <w:t xml:space="preserve">Тема </w:t>
      </w:r>
      <w:r w:rsidR="004F1515" w:rsidRPr="00A63EE3">
        <w:rPr>
          <w:rFonts w:ascii="Times New Roman" w:eastAsiaTheme="minorEastAsia" w:hAnsi="Times New Roman" w:cs="Times New Roman"/>
          <w:b/>
          <w:bCs/>
          <w:sz w:val="20"/>
          <w:szCs w:val="20"/>
          <w:lang w:eastAsia="ru-RU"/>
        </w:rPr>
        <w:t>30</w:t>
      </w:r>
      <w:r w:rsidRPr="00A63EE3">
        <w:rPr>
          <w:rFonts w:ascii="Times New Roman" w:eastAsiaTheme="minorEastAsia" w:hAnsi="Times New Roman" w:cs="Times New Roman"/>
          <w:b/>
          <w:bCs/>
          <w:sz w:val="20"/>
          <w:szCs w:val="20"/>
          <w:lang w:eastAsia="ru-RU"/>
        </w:rPr>
        <w:t>. Договорные обязательства</w:t>
      </w:r>
    </w:p>
    <w:p w:rsidR="00411E08" w:rsidRPr="00A63EE3" w:rsidRDefault="00411E08" w:rsidP="0084421B">
      <w:pPr>
        <w:widowControl w:val="0"/>
        <w:numPr>
          <w:ilvl w:val="0"/>
          <w:numId w:val="27"/>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Понятие договора. Возмездный и безвозмездный договоры. Публичный договор. Договор присоединения. Рамочный договор. Опционный договор. Договор с исполнением по требованию (абонентский договор).</w:t>
      </w:r>
    </w:p>
    <w:p w:rsidR="00411E08" w:rsidRPr="00A63EE3" w:rsidRDefault="00411E08" w:rsidP="0084421B">
      <w:pPr>
        <w:widowControl w:val="0"/>
        <w:numPr>
          <w:ilvl w:val="0"/>
          <w:numId w:val="27"/>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 xml:space="preserve">Недействительность договора при осуществлении предпринимательской деятельности. </w:t>
      </w:r>
    </w:p>
    <w:p w:rsidR="00411E08" w:rsidRPr="00A63EE3" w:rsidRDefault="00411E08" w:rsidP="0084421B">
      <w:pPr>
        <w:widowControl w:val="0"/>
        <w:numPr>
          <w:ilvl w:val="0"/>
          <w:numId w:val="27"/>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Заключение договора. Существенные условия. Оферта. Акцепт. Место заключения договора. Заключение договора в обязательном порядке. Заключение договора на торгах.</w:t>
      </w:r>
    </w:p>
    <w:p w:rsidR="00411E08" w:rsidRPr="00A63EE3" w:rsidRDefault="00411E08" w:rsidP="0084421B">
      <w:pPr>
        <w:pStyle w:val="aa"/>
        <w:numPr>
          <w:ilvl w:val="0"/>
          <w:numId w:val="27"/>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Изменение и расторжение договора. Отказ от договора (исполнения договора) или от осуществления прав по договору. Порядок и последствия изменения и расторжения договора.</w:t>
      </w:r>
    </w:p>
    <w:p w:rsidR="00411E08" w:rsidRPr="00A63EE3"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A63EE3">
        <w:rPr>
          <w:rFonts w:ascii="Times New Roman" w:eastAsiaTheme="minorEastAsia" w:hAnsi="Times New Roman" w:cs="Times New Roman"/>
          <w:b/>
          <w:bCs/>
          <w:sz w:val="20"/>
          <w:szCs w:val="20"/>
          <w:lang w:eastAsia="ru-RU"/>
        </w:rPr>
        <w:lastRenderedPageBreak/>
        <w:t xml:space="preserve">Тема </w:t>
      </w:r>
      <w:r w:rsidR="00A63EE3" w:rsidRPr="00A63EE3">
        <w:rPr>
          <w:rFonts w:ascii="Times New Roman" w:eastAsiaTheme="minorEastAsia" w:hAnsi="Times New Roman" w:cs="Times New Roman"/>
          <w:b/>
          <w:bCs/>
          <w:sz w:val="20"/>
          <w:szCs w:val="20"/>
          <w:lang w:eastAsia="ru-RU"/>
        </w:rPr>
        <w:t>31</w:t>
      </w:r>
      <w:r w:rsidRPr="00A63EE3">
        <w:rPr>
          <w:rFonts w:ascii="Times New Roman" w:eastAsiaTheme="minorEastAsia" w:hAnsi="Times New Roman" w:cs="Times New Roman"/>
          <w:b/>
          <w:bCs/>
          <w:sz w:val="20"/>
          <w:szCs w:val="20"/>
          <w:lang w:eastAsia="ru-RU"/>
        </w:rPr>
        <w:t>. Отдельные виды договорных обязательств</w:t>
      </w:r>
    </w:p>
    <w:p w:rsidR="00411E08" w:rsidRPr="00A63EE3" w:rsidRDefault="00411E08" w:rsidP="0084421B">
      <w:pPr>
        <w:widowControl w:val="0"/>
        <w:numPr>
          <w:ilvl w:val="0"/>
          <w:numId w:val="28"/>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Обязательства о передаче имущества в собственность.</w:t>
      </w:r>
    </w:p>
    <w:p w:rsidR="00411E08" w:rsidRPr="00A63EE3" w:rsidRDefault="00411E08" w:rsidP="0084421B">
      <w:pPr>
        <w:widowControl w:val="0"/>
        <w:numPr>
          <w:ilvl w:val="0"/>
          <w:numId w:val="28"/>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Обязательства о передаче имущества в пользование. Аренда. Прокат. Аренда транспортных средств. Аренда зданий и сооружений. Аренда предприятий. Финансовая аренда (лизинг). Безвозмездное пользование.</w:t>
      </w:r>
    </w:p>
    <w:p w:rsidR="00411E08" w:rsidRPr="00A63EE3" w:rsidRDefault="00411E08" w:rsidP="0084421B">
      <w:pPr>
        <w:widowControl w:val="0"/>
        <w:numPr>
          <w:ilvl w:val="0"/>
          <w:numId w:val="28"/>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 xml:space="preserve">Обязательства о выполнении работ. </w:t>
      </w:r>
    </w:p>
    <w:p w:rsidR="00411E08" w:rsidRPr="00A63EE3" w:rsidRDefault="00411E08" w:rsidP="0084421B">
      <w:pPr>
        <w:widowControl w:val="0"/>
        <w:numPr>
          <w:ilvl w:val="0"/>
          <w:numId w:val="28"/>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Обязательства об оказании услуг.</w:t>
      </w:r>
    </w:p>
    <w:p w:rsidR="00411E08" w:rsidRPr="00A63EE3" w:rsidRDefault="00411E08" w:rsidP="0084421B">
      <w:pPr>
        <w:widowControl w:val="0"/>
        <w:numPr>
          <w:ilvl w:val="0"/>
          <w:numId w:val="28"/>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63EE3">
        <w:rPr>
          <w:rFonts w:ascii="Times New Roman" w:eastAsiaTheme="minorEastAsia" w:hAnsi="Times New Roman" w:cs="Times New Roman"/>
          <w:sz w:val="20"/>
          <w:szCs w:val="20"/>
          <w:lang w:eastAsia="ru-RU"/>
        </w:rPr>
        <w:t>Обязательства об организации предпринимательской деятельности. Коммерческая концессия. Простое товарищество. Корпоративный договор.</w:t>
      </w:r>
    </w:p>
    <w:p w:rsidR="00C65314" w:rsidRPr="00AE14A9" w:rsidRDefault="00C65314"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p w:rsidR="00411E08" w:rsidRPr="00AE14A9"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AE14A9">
        <w:rPr>
          <w:rFonts w:ascii="Times New Roman" w:eastAsiaTheme="minorEastAsia" w:hAnsi="Times New Roman" w:cs="Times New Roman"/>
          <w:b/>
          <w:bCs/>
          <w:sz w:val="20"/>
          <w:szCs w:val="20"/>
          <w:lang w:eastAsia="ru-RU"/>
        </w:rPr>
        <w:t xml:space="preserve">Тема </w:t>
      </w:r>
      <w:r w:rsidR="00A63EE3" w:rsidRPr="00AE14A9">
        <w:rPr>
          <w:rFonts w:ascii="Times New Roman" w:eastAsiaTheme="minorEastAsia" w:hAnsi="Times New Roman" w:cs="Times New Roman"/>
          <w:b/>
          <w:bCs/>
          <w:sz w:val="20"/>
          <w:szCs w:val="20"/>
          <w:lang w:eastAsia="ru-RU"/>
        </w:rPr>
        <w:t>32</w:t>
      </w:r>
      <w:r w:rsidRPr="00AE14A9">
        <w:rPr>
          <w:rFonts w:ascii="Times New Roman" w:eastAsiaTheme="minorEastAsia" w:hAnsi="Times New Roman" w:cs="Times New Roman"/>
          <w:b/>
          <w:bCs/>
          <w:sz w:val="20"/>
          <w:szCs w:val="20"/>
          <w:lang w:eastAsia="ru-RU"/>
        </w:rPr>
        <w:t>. Внедоговорные обязательства</w:t>
      </w:r>
    </w:p>
    <w:p w:rsidR="00411E08" w:rsidRPr="00AE14A9" w:rsidRDefault="00411E08" w:rsidP="0084421B">
      <w:pPr>
        <w:widowControl w:val="0"/>
        <w:numPr>
          <w:ilvl w:val="0"/>
          <w:numId w:val="29"/>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 xml:space="preserve">Обязательства вследствие причинения вреда. Ответственность юридического лица или гражданина за вред, причиненный его работником. </w:t>
      </w:r>
    </w:p>
    <w:p w:rsidR="00411E08" w:rsidRPr="00AE14A9" w:rsidRDefault="00411E08" w:rsidP="0084421B">
      <w:pPr>
        <w:widowControl w:val="0"/>
        <w:numPr>
          <w:ilvl w:val="0"/>
          <w:numId w:val="29"/>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Компенсация морального вреда. Определение размера компенсации морального вреда.</w:t>
      </w:r>
    </w:p>
    <w:p w:rsidR="00411E08" w:rsidRPr="00AE14A9" w:rsidRDefault="00411E08" w:rsidP="0084421B">
      <w:pPr>
        <w:widowControl w:val="0"/>
        <w:numPr>
          <w:ilvl w:val="0"/>
          <w:numId w:val="29"/>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Особенности защиты деловой репутации в сфере предпринимательской и иной экономической деятельности.</w:t>
      </w:r>
    </w:p>
    <w:p w:rsidR="008604E7" w:rsidRPr="00AE14A9" w:rsidRDefault="008604E7" w:rsidP="0084421B">
      <w:pPr>
        <w:widowControl w:val="0"/>
        <w:numPr>
          <w:ilvl w:val="0"/>
          <w:numId w:val="29"/>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Обязательства вследствие неосновательного обогащения. Возмещение стоимости неосновательного обогащения. Возмещение потерпевшему неполученных доходов. Проценты за пользование чужими денежными средствами.</w:t>
      </w:r>
    </w:p>
    <w:p w:rsidR="00355776" w:rsidRPr="00AE14A9" w:rsidRDefault="00355776"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p w:rsidR="00411E08" w:rsidRPr="00AE14A9" w:rsidRDefault="00A63EE3" w:rsidP="00D81E98">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rPr>
      </w:pPr>
      <w:r w:rsidRPr="00AE14A9">
        <w:rPr>
          <w:rFonts w:ascii="Times New Roman" w:eastAsiaTheme="minorEastAsia" w:hAnsi="Times New Roman" w:cs="Times New Roman"/>
          <w:b/>
          <w:bCs/>
          <w:sz w:val="20"/>
          <w:szCs w:val="20"/>
          <w:lang w:eastAsia="ru-RU"/>
        </w:rPr>
        <w:t>Подраздел 7</w:t>
      </w:r>
      <w:r w:rsidR="00411E08" w:rsidRPr="00AE14A9">
        <w:rPr>
          <w:rFonts w:ascii="Times New Roman" w:eastAsiaTheme="minorEastAsia" w:hAnsi="Times New Roman" w:cs="Times New Roman"/>
          <w:b/>
          <w:bCs/>
          <w:sz w:val="20"/>
          <w:szCs w:val="20"/>
          <w:lang w:eastAsia="ru-RU"/>
        </w:rPr>
        <w:t>. Защита прав субъектов предпринимательской деятельности</w:t>
      </w:r>
    </w:p>
    <w:p w:rsidR="00411E08" w:rsidRPr="00AE14A9" w:rsidRDefault="00411E08"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411E08" w:rsidRPr="00AE14A9"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AE14A9">
        <w:rPr>
          <w:rFonts w:ascii="Times New Roman" w:eastAsiaTheme="minorEastAsia" w:hAnsi="Times New Roman" w:cs="Times New Roman"/>
          <w:b/>
          <w:bCs/>
          <w:sz w:val="20"/>
          <w:szCs w:val="20"/>
          <w:lang w:eastAsia="ru-RU"/>
        </w:rPr>
        <w:t xml:space="preserve">Тема </w:t>
      </w:r>
      <w:r w:rsidR="0057641E" w:rsidRPr="00AE14A9">
        <w:rPr>
          <w:rFonts w:ascii="Times New Roman" w:eastAsiaTheme="minorEastAsia" w:hAnsi="Times New Roman" w:cs="Times New Roman"/>
          <w:b/>
          <w:bCs/>
          <w:sz w:val="20"/>
          <w:szCs w:val="20"/>
          <w:lang w:eastAsia="ru-RU"/>
        </w:rPr>
        <w:t>33</w:t>
      </w:r>
      <w:r w:rsidRPr="00AE14A9">
        <w:rPr>
          <w:rFonts w:ascii="Times New Roman" w:eastAsiaTheme="minorEastAsia" w:hAnsi="Times New Roman" w:cs="Times New Roman"/>
          <w:b/>
          <w:bCs/>
          <w:sz w:val="20"/>
          <w:szCs w:val="20"/>
          <w:lang w:eastAsia="ru-RU"/>
        </w:rPr>
        <w:t>. Способы защиты гражданских прав</w:t>
      </w:r>
    </w:p>
    <w:p w:rsidR="00411E08" w:rsidRPr="00AE14A9" w:rsidRDefault="00E50767" w:rsidP="0084421B">
      <w:pPr>
        <w:pStyle w:val="aa"/>
        <w:numPr>
          <w:ilvl w:val="0"/>
          <w:numId w:val="30"/>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Виды способов защиты гражданских прав</w:t>
      </w:r>
      <w:r w:rsidR="00411E08" w:rsidRPr="00AE14A9">
        <w:rPr>
          <w:rFonts w:ascii="Times New Roman" w:eastAsiaTheme="minorEastAsia" w:hAnsi="Times New Roman" w:cs="Times New Roman"/>
          <w:sz w:val="20"/>
          <w:szCs w:val="20"/>
          <w:lang w:eastAsia="ru-RU"/>
        </w:rPr>
        <w:t>.</w:t>
      </w:r>
    </w:p>
    <w:p w:rsidR="00411E08" w:rsidRPr="00AE14A9" w:rsidRDefault="00411E08" w:rsidP="0084421B">
      <w:pPr>
        <w:widowControl w:val="0"/>
        <w:numPr>
          <w:ilvl w:val="0"/>
          <w:numId w:val="30"/>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Роль судебной практики в регулировании предпринимательской деятельности.</w:t>
      </w:r>
    </w:p>
    <w:p w:rsidR="00411E08" w:rsidRPr="00AE14A9" w:rsidRDefault="00411E08" w:rsidP="0084421B">
      <w:pPr>
        <w:widowControl w:val="0"/>
        <w:numPr>
          <w:ilvl w:val="0"/>
          <w:numId w:val="30"/>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 xml:space="preserve">Исковая давность. </w:t>
      </w:r>
    </w:p>
    <w:p w:rsidR="00D81E98" w:rsidRPr="00AE14A9" w:rsidRDefault="00D81E9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p w:rsidR="00411E08" w:rsidRPr="00AE14A9"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AE14A9">
        <w:rPr>
          <w:rFonts w:ascii="Times New Roman" w:eastAsiaTheme="minorEastAsia" w:hAnsi="Times New Roman" w:cs="Times New Roman"/>
          <w:b/>
          <w:bCs/>
          <w:sz w:val="20"/>
          <w:szCs w:val="20"/>
          <w:lang w:eastAsia="ru-RU"/>
        </w:rPr>
        <w:t xml:space="preserve">Тема </w:t>
      </w:r>
      <w:r w:rsidR="0057641E" w:rsidRPr="00AE14A9">
        <w:rPr>
          <w:rFonts w:ascii="Times New Roman" w:eastAsiaTheme="minorEastAsia" w:hAnsi="Times New Roman" w:cs="Times New Roman"/>
          <w:b/>
          <w:bCs/>
          <w:sz w:val="20"/>
          <w:szCs w:val="20"/>
          <w:lang w:eastAsia="ru-RU"/>
        </w:rPr>
        <w:t>34</w:t>
      </w:r>
      <w:r w:rsidRPr="00AE14A9">
        <w:rPr>
          <w:rFonts w:ascii="Times New Roman" w:eastAsiaTheme="minorEastAsia" w:hAnsi="Times New Roman" w:cs="Times New Roman"/>
          <w:b/>
          <w:bCs/>
          <w:sz w:val="20"/>
          <w:szCs w:val="20"/>
          <w:lang w:eastAsia="ru-RU"/>
        </w:rPr>
        <w:t>. Судебная система</w:t>
      </w:r>
    </w:p>
    <w:p w:rsidR="00411E08" w:rsidRPr="00AE14A9" w:rsidRDefault="00411E08" w:rsidP="0084421B">
      <w:pPr>
        <w:widowControl w:val="0"/>
        <w:numPr>
          <w:ilvl w:val="0"/>
          <w:numId w:val="31"/>
        </w:numPr>
        <w:tabs>
          <w:tab w:val="left" w:pos="55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Состав судебной системы Российской Федерации.</w:t>
      </w:r>
    </w:p>
    <w:p w:rsidR="00411E08" w:rsidRPr="00AE14A9" w:rsidRDefault="00411E08" w:rsidP="0084421B">
      <w:pPr>
        <w:widowControl w:val="0"/>
        <w:numPr>
          <w:ilvl w:val="0"/>
          <w:numId w:val="31"/>
        </w:numPr>
        <w:tabs>
          <w:tab w:val="left" w:pos="557"/>
        </w:tabs>
        <w:autoSpaceDE w:val="0"/>
        <w:autoSpaceDN w:val="0"/>
        <w:adjustRightInd w:val="0"/>
        <w:spacing w:line="240" w:lineRule="auto"/>
        <w:ind w:left="567" w:hanging="567"/>
        <w:jc w:val="both"/>
        <w:rPr>
          <w:rFonts w:ascii="Times New Roman" w:eastAsiaTheme="minorEastAsia" w:hAnsi="Times New Roman" w:cs="Times New Roman"/>
          <w:spacing w:val="-4"/>
          <w:sz w:val="20"/>
          <w:szCs w:val="20"/>
          <w:lang w:eastAsia="ru-RU"/>
        </w:rPr>
      </w:pPr>
      <w:r w:rsidRPr="00AE14A9">
        <w:rPr>
          <w:rFonts w:ascii="Times New Roman" w:eastAsiaTheme="minorEastAsia" w:hAnsi="Times New Roman" w:cs="Times New Roman"/>
          <w:spacing w:val="-4"/>
          <w:sz w:val="20"/>
          <w:szCs w:val="20"/>
          <w:lang w:eastAsia="ru-RU"/>
        </w:rPr>
        <w:t>Федеральные суды.</w:t>
      </w:r>
    </w:p>
    <w:p w:rsidR="00411E08" w:rsidRPr="00AE14A9" w:rsidRDefault="00411E08" w:rsidP="0084421B">
      <w:pPr>
        <w:widowControl w:val="0"/>
        <w:numPr>
          <w:ilvl w:val="0"/>
          <w:numId w:val="31"/>
        </w:numPr>
        <w:tabs>
          <w:tab w:val="left" w:pos="55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Суды субъектов Российской Федерации: конституционные (уставные) суды субъектов Российской Федерации, мировые судьи (судьи общей юрисдикции субъектов Российской Федерации)</w:t>
      </w:r>
    </w:p>
    <w:p w:rsidR="00411E08" w:rsidRPr="00AE14A9" w:rsidRDefault="00411E08" w:rsidP="0084421B">
      <w:pPr>
        <w:widowControl w:val="0"/>
        <w:numPr>
          <w:ilvl w:val="0"/>
          <w:numId w:val="31"/>
        </w:numPr>
        <w:tabs>
          <w:tab w:val="left" w:pos="55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Третейские суды.</w:t>
      </w:r>
    </w:p>
    <w:p w:rsidR="001D177B" w:rsidRPr="00AE14A9" w:rsidRDefault="001D177B"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p w:rsidR="00411E08" w:rsidRPr="00AE14A9"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AE14A9">
        <w:rPr>
          <w:rFonts w:ascii="Times New Roman" w:eastAsiaTheme="minorEastAsia" w:hAnsi="Times New Roman" w:cs="Times New Roman"/>
          <w:b/>
          <w:bCs/>
          <w:sz w:val="20"/>
          <w:szCs w:val="20"/>
          <w:lang w:eastAsia="ru-RU"/>
        </w:rPr>
        <w:t xml:space="preserve">Тема </w:t>
      </w:r>
      <w:r w:rsidR="0057641E" w:rsidRPr="00AE14A9">
        <w:rPr>
          <w:rFonts w:ascii="Times New Roman" w:eastAsiaTheme="minorEastAsia" w:hAnsi="Times New Roman" w:cs="Times New Roman"/>
          <w:b/>
          <w:bCs/>
          <w:sz w:val="20"/>
          <w:szCs w:val="20"/>
          <w:lang w:eastAsia="ru-RU"/>
        </w:rPr>
        <w:t>35</w:t>
      </w:r>
      <w:r w:rsidRPr="00AE14A9">
        <w:rPr>
          <w:rFonts w:ascii="Times New Roman" w:eastAsiaTheme="minorEastAsia" w:hAnsi="Times New Roman" w:cs="Times New Roman"/>
          <w:b/>
          <w:bCs/>
          <w:sz w:val="20"/>
          <w:szCs w:val="20"/>
          <w:lang w:eastAsia="ru-RU"/>
        </w:rPr>
        <w:t>. Судебная защита</w:t>
      </w:r>
    </w:p>
    <w:p w:rsidR="00411E08" w:rsidRPr="00AE14A9" w:rsidRDefault="00411E08" w:rsidP="0084421B">
      <w:pPr>
        <w:widowControl w:val="0"/>
        <w:numPr>
          <w:ilvl w:val="0"/>
          <w:numId w:val="32"/>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Подведомственность дел арбитражному суду.</w:t>
      </w:r>
    </w:p>
    <w:p w:rsidR="00411E08" w:rsidRPr="00AE14A9" w:rsidRDefault="00411E08" w:rsidP="0084421B">
      <w:pPr>
        <w:widowControl w:val="0"/>
        <w:numPr>
          <w:ilvl w:val="0"/>
          <w:numId w:val="32"/>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Специальная подведомственность дел арбитражным судам.</w:t>
      </w:r>
    </w:p>
    <w:p w:rsidR="00411E08" w:rsidRPr="00AE14A9" w:rsidRDefault="00411E08" w:rsidP="0084421B">
      <w:pPr>
        <w:widowControl w:val="0"/>
        <w:numPr>
          <w:ilvl w:val="0"/>
          <w:numId w:val="32"/>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 xml:space="preserve">Подсудность дел арбитражным судам. </w:t>
      </w:r>
    </w:p>
    <w:p w:rsidR="00411E08" w:rsidRPr="00AE14A9" w:rsidRDefault="00411E08" w:rsidP="0084421B">
      <w:pPr>
        <w:widowControl w:val="0"/>
        <w:numPr>
          <w:ilvl w:val="0"/>
          <w:numId w:val="32"/>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Представительство в суде.</w:t>
      </w:r>
    </w:p>
    <w:p w:rsidR="00411E08" w:rsidRPr="00AE14A9" w:rsidRDefault="00411E08" w:rsidP="0084421B">
      <w:pPr>
        <w:widowControl w:val="0"/>
        <w:numPr>
          <w:ilvl w:val="0"/>
          <w:numId w:val="32"/>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 xml:space="preserve">Судебные расходы. </w:t>
      </w:r>
    </w:p>
    <w:p w:rsidR="00411E08" w:rsidRPr="00AE14A9" w:rsidRDefault="00411E08" w:rsidP="0084421B">
      <w:pPr>
        <w:widowControl w:val="0"/>
        <w:numPr>
          <w:ilvl w:val="0"/>
          <w:numId w:val="32"/>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Процессуальные сроки.</w:t>
      </w:r>
    </w:p>
    <w:p w:rsidR="00411E08" w:rsidRPr="00AE14A9" w:rsidRDefault="00411E08" w:rsidP="0084421B">
      <w:pPr>
        <w:widowControl w:val="0"/>
        <w:numPr>
          <w:ilvl w:val="0"/>
          <w:numId w:val="32"/>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 xml:space="preserve">Судебные извещения. </w:t>
      </w:r>
    </w:p>
    <w:p w:rsidR="00411E08" w:rsidRPr="00AE14A9" w:rsidRDefault="00411E08" w:rsidP="0084421B">
      <w:pPr>
        <w:widowControl w:val="0"/>
        <w:numPr>
          <w:ilvl w:val="0"/>
          <w:numId w:val="32"/>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Досудебный (претензионный) порядок.</w:t>
      </w:r>
    </w:p>
    <w:p w:rsidR="00411E08" w:rsidRPr="00AE14A9" w:rsidRDefault="00411E08" w:rsidP="0084421B">
      <w:pPr>
        <w:widowControl w:val="0"/>
        <w:numPr>
          <w:ilvl w:val="0"/>
          <w:numId w:val="32"/>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Производство в арбитражном суде первой инстанции.</w:t>
      </w:r>
    </w:p>
    <w:p w:rsidR="00411E08" w:rsidRPr="00AE14A9" w:rsidRDefault="00411E08" w:rsidP="0084421B">
      <w:pPr>
        <w:widowControl w:val="0"/>
        <w:numPr>
          <w:ilvl w:val="0"/>
          <w:numId w:val="32"/>
        </w:numPr>
        <w:tabs>
          <w:tab w:val="left" w:pos="567"/>
          <w:tab w:val="left" w:pos="6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 xml:space="preserve">Производство по пересмотру судебных актов арбитражных судов. </w:t>
      </w:r>
    </w:p>
    <w:p w:rsidR="00411E08" w:rsidRPr="00AE14A9" w:rsidRDefault="00411E08" w:rsidP="0084421B">
      <w:pPr>
        <w:widowControl w:val="0"/>
        <w:numPr>
          <w:ilvl w:val="0"/>
          <w:numId w:val="32"/>
        </w:numPr>
        <w:tabs>
          <w:tab w:val="left" w:pos="567"/>
          <w:tab w:val="left" w:pos="6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 xml:space="preserve">Производство по делам, связанным с исполнением судебных актов арбитражных судов. </w:t>
      </w:r>
    </w:p>
    <w:p w:rsidR="00411E08" w:rsidRPr="00AE14A9" w:rsidRDefault="00411E08"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411E08" w:rsidRPr="00AE14A9"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AE14A9">
        <w:rPr>
          <w:rFonts w:ascii="Times New Roman" w:eastAsiaTheme="minorEastAsia" w:hAnsi="Times New Roman" w:cs="Times New Roman"/>
          <w:b/>
          <w:bCs/>
          <w:sz w:val="20"/>
          <w:szCs w:val="20"/>
          <w:lang w:eastAsia="ru-RU"/>
        </w:rPr>
        <w:t xml:space="preserve">Тема </w:t>
      </w:r>
      <w:r w:rsidR="0057641E" w:rsidRPr="00AE14A9">
        <w:rPr>
          <w:rFonts w:ascii="Times New Roman" w:eastAsiaTheme="minorEastAsia" w:hAnsi="Times New Roman" w:cs="Times New Roman"/>
          <w:b/>
          <w:bCs/>
          <w:sz w:val="20"/>
          <w:szCs w:val="20"/>
          <w:lang w:eastAsia="ru-RU"/>
        </w:rPr>
        <w:t>36</w:t>
      </w:r>
      <w:r w:rsidRPr="00AE14A9">
        <w:rPr>
          <w:rFonts w:ascii="Times New Roman" w:eastAsiaTheme="minorEastAsia" w:hAnsi="Times New Roman" w:cs="Times New Roman"/>
          <w:b/>
          <w:bCs/>
          <w:sz w:val="20"/>
          <w:szCs w:val="20"/>
          <w:lang w:eastAsia="ru-RU"/>
        </w:rPr>
        <w:t>. Несостоятельность (банкротство)</w:t>
      </w:r>
    </w:p>
    <w:p w:rsidR="00411E08" w:rsidRPr="00AE14A9" w:rsidRDefault="00411E08" w:rsidP="0084421B">
      <w:pPr>
        <w:widowControl w:val="0"/>
        <w:numPr>
          <w:ilvl w:val="0"/>
          <w:numId w:val="33"/>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 xml:space="preserve">Несостоятельность (банкротство) юридического лица. Процедуры, применяемые в деле о банкротстве. Конкурсное производство. Очередность удовлетворения требований кредиторов при банкротстве юридического лица. </w:t>
      </w:r>
    </w:p>
    <w:p w:rsidR="00411E08" w:rsidRPr="00AE14A9" w:rsidRDefault="00411E08" w:rsidP="0084421B">
      <w:pPr>
        <w:widowControl w:val="0"/>
        <w:numPr>
          <w:ilvl w:val="0"/>
          <w:numId w:val="33"/>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Несостоятельность (банкротство) индивидуального предпринимателя.</w:t>
      </w:r>
    </w:p>
    <w:p w:rsidR="00411E08" w:rsidRPr="00AE14A9" w:rsidRDefault="00411E08"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411E08" w:rsidRPr="00AE14A9"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AE14A9">
        <w:rPr>
          <w:rFonts w:ascii="Times New Roman" w:eastAsiaTheme="minorEastAsia" w:hAnsi="Times New Roman" w:cs="Times New Roman"/>
          <w:b/>
          <w:bCs/>
          <w:sz w:val="20"/>
          <w:szCs w:val="20"/>
          <w:lang w:eastAsia="ru-RU"/>
        </w:rPr>
        <w:t xml:space="preserve">Тема </w:t>
      </w:r>
      <w:r w:rsidR="0057641E" w:rsidRPr="00AE14A9">
        <w:rPr>
          <w:rFonts w:ascii="Times New Roman" w:eastAsiaTheme="minorEastAsia" w:hAnsi="Times New Roman" w:cs="Times New Roman"/>
          <w:b/>
          <w:bCs/>
          <w:sz w:val="20"/>
          <w:szCs w:val="20"/>
          <w:lang w:eastAsia="ru-RU"/>
        </w:rPr>
        <w:t>37</w:t>
      </w:r>
      <w:r w:rsidRPr="00AE14A9">
        <w:rPr>
          <w:rFonts w:ascii="Times New Roman" w:eastAsiaTheme="minorEastAsia" w:hAnsi="Times New Roman" w:cs="Times New Roman"/>
          <w:b/>
          <w:bCs/>
          <w:sz w:val="20"/>
          <w:szCs w:val="20"/>
          <w:lang w:eastAsia="ru-RU"/>
        </w:rPr>
        <w:t>. Внесудебная защита</w:t>
      </w:r>
    </w:p>
    <w:p w:rsidR="00411E08" w:rsidRPr="00AE14A9" w:rsidRDefault="00411E08" w:rsidP="0084421B">
      <w:pPr>
        <w:pStyle w:val="aa"/>
        <w:numPr>
          <w:ilvl w:val="0"/>
          <w:numId w:val="34"/>
        </w:numPr>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 xml:space="preserve">Альтернативные процедуры урегулирования споров (медиация). </w:t>
      </w:r>
    </w:p>
    <w:p w:rsidR="00411E08" w:rsidRPr="00AE14A9" w:rsidRDefault="00411E08" w:rsidP="0084421B">
      <w:pPr>
        <w:pStyle w:val="aa"/>
        <w:numPr>
          <w:ilvl w:val="0"/>
          <w:numId w:val="34"/>
        </w:numPr>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Самозащита. Способы самозащиты. Пределы самозащиты.</w:t>
      </w:r>
    </w:p>
    <w:p w:rsidR="001262AE" w:rsidRPr="00AE14A9" w:rsidRDefault="001262AE"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988"/>
      </w:tblGrid>
      <w:tr w:rsidR="001D30C8" w:rsidRPr="00AE14A9" w:rsidTr="001D30C8">
        <w:tc>
          <w:tcPr>
            <w:tcW w:w="10988" w:type="dxa"/>
            <w:shd w:val="clear" w:color="auto" w:fill="D9D9D9" w:themeFill="background1" w:themeFillShade="D9"/>
          </w:tcPr>
          <w:p w:rsidR="001D30C8" w:rsidRPr="00AE14A9" w:rsidRDefault="001D30C8" w:rsidP="009C5DD6">
            <w:pPr>
              <w:autoSpaceDE w:val="0"/>
              <w:autoSpaceDN w:val="0"/>
              <w:adjustRightInd w:val="0"/>
              <w:ind w:firstLine="0"/>
              <w:jc w:val="center"/>
              <w:rPr>
                <w:rFonts w:ascii="Times New Roman" w:eastAsiaTheme="minorEastAsia" w:hAnsi="Times New Roman" w:cs="Times New Roman"/>
                <w:b/>
                <w:bCs/>
                <w:sz w:val="20"/>
                <w:szCs w:val="20"/>
                <w:lang w:eastAsia="ru-RU"/>
              </w:rPr>
            </w:pPr>
            <w:r w:rsidRPr="00AE14A9">
              <w:rPr>
                <w:rFonts w:ascii="Times New Roman" w:eastAsiaTheme="minorEastAsia" w:hAnsi="Times New Roman" w:cs="Times New Roman"/>
                <w:b/>
                <w:bCs/>
                <w:sz w:val="20"/>
                <w:szCs w:val="20"/>
                <w:lang w:eastAsia="ru-RU"/>
              </w:rPr>
              <w:t>Раздел «Налогообложение»</w:t>
            </w:r>
          </w:p>
        </w:tc>
      </w:tr>
    </w:tbl>
    <w:p w:rsidR="001262AE" w:rsidRPr="00AE14A9" w:rsidRDefault="001262AE"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p w:rsidR="001D177B" w:rsidRPr="00AE14A9" w:rsidRDefault="001D177B" w:rsidP="00E77523">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rPr>
      </w:pPr>
      <w:r w:rsidRPr="00AE14A9">
        <w:rPr>
          <w:rFonts w:ascii="Times New Roman" w:eastAsiaTheme="minorEastAsia" w:hAnsi="Times New Roman" w:cs="Times New Roman"/>
          <w:b/>
          <w:bCs/>
          <w:sz w:val="20"/>
          <w:szCs w:val="20"/>
          <w:lang w:eastAsia="ru-RU"/>
        </w:rPr>
        <w:t>Подраздел 1. Налоговая система Российской Федерации</w:t>
      </w:r>
      <w:r w:rsidR="008E5DAC" w:rsidRPr="00AE14A9">
        <w:rPr>
          <w:rFonts w:ascii="Times New Roman" w:eastAsiaTheme="minorEastAsia" w:hAnsi="Times New Roman" w:cs="Times New Roman"/>
          <w:b/>
          <w:bCs/>
          <w:sz w:val="20"/>
          <w:szCs w:val="20"/>
          <w:lang w:eastAsia="ru-RU"/>
        </w:rPr>
        <w:t>. Налоговое администрирование и налоговый контроль.</w:t>
      </w:r>
    </w:p>
    <w:p w:rsidR="001D177B" w:rsidRPr="00AE14A9" w:rsidRDefault="001D177B" w:rsidP="00CF474E">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1D177B" w:rsidRPr="00AE14A9" w:rsidRDefault="00773A1A"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hyperlink r:id="rId8" w:history="1">
        <w:r w:rsidR="001D177B" w:rsidRPr="00AE14A9">
          <w:rPr>
            <w:rFonts w:ascii="Times New Roman" w:eastAsiaTheme="minorEastAsia" w:hAnsi="Times New Roman" w:cs="Times New Roman"/>
            <w:b/>
            <w:bCs/>
            <w:sz w:val="20"/>
            <w:szCs w:val="20"/>
            <w:lang w:eastAsia="ru-RU"/>
          </w:rPr>
          <w:t>Тема 1. Система налогов и сборов в Российской Федерации.</w:t>
        </w:r>
      </w:hyperlink>
      <w:r w:rsidR="001D177B" w:rsidRPr="00AE14A9">
        <w:rPr>
          <w:rFonts w:ascii="Times New Roman" w:eastAsiaTheme="minorEastAsia" w:hAnsi="Times New Roman" w:cs="Times New Roman"/>
          <w:b/>
          <w:bCs/>
          <w:sz w:val="20"/>
          <w:szCs w:val="20"/>
          <w:lang w:eastAsia="ru-RU"/>
        </w:rPr>
        <w:t xml:space="preserve"> Участники налоговых отношений</w:t>
      </w:r>
      <w:r w:rsidR="00883A56" w:rsidRPr="00AE14A9">
        <w:rPr>
          <w:rFonts w:ascii="Times New Roman" w:eastAsiaTheme="minorEastAsia" w:hAnsi="Times New Roman" w:cs="Times New Roman"/>
          <w:b/>
          <w:bCs/>
          <w:i/>
          <w:sz w:val="20"/>
          <w:szCs w:val="20"/>
          <w:vertAlign w:val="superscript"/>
          <w:lang w:eastAsia="ru-RU"/>
        </w:rPr>
        <w:t>(Б)</w:t>
      </w:r>
    </w:p>
    <w:p w:rsidR="008E5DAC" w:rsidRPr="00AE14A9" w:rsidRDefault="008E5DAC" w:rsidP="0084421B">
      <w:pPr>
        <w:widowControl w:val="0"/>
        <w:numPr>
          <w:ilvl w:val="0"/>
          <w:numId w:val="37"/>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Классификация налогов и сборов: федеральные, региональные и местные налоги. Общие условия установления налогов и сборов.</w:t>
      </w:r>
    </w:p>
    <w:p w:rsidR="008E5DAC" w:rsidRPr="00AE14A9" w:rsidRDefault="008E5DAC" w:rsidP="0084421B">
      <w:pPr>
        <w:widowControl w:val="0"/>
        <w:numPr>
          <w:ilvl w:val="0"/>
          <w:numId w:val="37"/>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Страховые взносы в Российской Федерации. Общие условия установления страховых взносов.</w:t>
      </w:r>
    </w:p>
    <w:p w:rsidR="008E5DAC" w:rsidRPr="00CF474E" w:rsidRDefault="008E5DAC" w:rsidP="0084421B">
      <w:pPr>
        <w:widowControl w:val="0"/>
        <w:numPr>
          <w:ilvl w:val="0"/>
          <w:numId w:val="37"/>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AE14A9">
        <w:rPr>
          <w:rFonts w:ascii="Times New Roman" w:eastAsiaTheme="minorEastAsia" w:hAnsi="Times New Roman" w:cs="Times New Roman"/>
          <w:sz w:val="20"/>
          <w:szCs w:val="20"/>
          <w:lang w:eastAsia="ru-RU"/>
        </w:rPr>
        <w:t>Налогоплательщики и плательщики страховых взносов; права и обязанности налогоплательщиков и плательщиков страховых взносов; обеспечение и защита прав налогоплательщиков и плательщиков страховых взносов; обособленные подразделения налогоплательщиков и плательщиков страховых взносов; представительство в отношениях,</w:t>
      </w:r>
      <w:r w:rsidRPr="00CF474E">
        <w:rPr>
          <w:rFonts w:ascii="Times New Roman" w:eastAsiaTheme="minorEastAsia" w:hAnsi="Times New Roman" w:cs="Times New Roman"/>
          <w:sz w:val="20"/>
          <w:szCs w:val="20"/>
          <w:lang w:eastAsia="ru-RU"/>
        </w:rPr>
        <w:t xml:space="preserve"> регулируемых законодательством о налогах, сборах и страховых взносов; налоговые агенты; права и обязанности налоговых агентов; виды налогов, обязанность по уплате которых может быть возложена на налоговых агентов. </w:t>
      </w:r>
    </w:p>
    <w:p w:rsidR="008E5DAC" w:rsidRPr="00CF474E" w:rsidRDefault="008E5DAC" w:rsidP="0084421B">
      <w:pPr>
        <w:widowControl w:val="0"/>
        <w:numPr>
          <w:ilvl w:val="0"/>
          <w:numId w:val="37"/>
        </w:numPr>
        <w:tabs>
          <w:tab w:val="left" w:pos="422"/>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Налоговые органы; права и обязанности налоговых органов; обязанности должностных лиц налоговых органов.</w:t>
      </w:r>
    </w:p>
    <w:p w:rsidR="008E5DAC" w:rsidRPr="00CF474E" w:rsidRDefault="008E5DAC" w:rsidP="0084421B">
      <w:pPr>
        <w:widowControl w:val="0"/>
        <w:numPr>
          <w:ilvl w:val="0"/>
          <w:numId w:val="37"/>
        </w:numPr>
        <w:tabs>
          <w:tab w:val="left" w:pos="422"/>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lastRenderedPageBreak/>
        <w:t>Таможенные органы; полномочия таможенных органов и обязанности должностных лиц таможенных органов.</w:t>
      </w:r>
    </w:p>
    <w:p w:rsidR="008E5DAC" w:rsidRPr="00CF474E" w:rsidRDefault="008E5DAC" w:rsidP="0084421B">
      <w:pPr>
        <w:widowControl w:val="0"/>
        <w:numPr>
          <w:ilvl w:val="0"/>
          <w:numId w:val="37"/>
        </w:numPr>
        <w:tabs>
          <w:tab w:val="left" w:pos="422"/>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Ответственность налоговых органов, таможенных органов, а также их должностных лиц.</w:t>
      </w:r>
    </w:p>
    <w:p w:rsidR="001262AE" w:rsidRPr="00E95B24" w:rsidRDefault="001262AE" w:rsidP="00CF474E">
      <w:pPr>
        <w:autoSpaceDE w:val="0"/>
        <w:autoSpaceDN w:val="0"/>
        <w:adjustRightInd w:val="0"/>
        <w:spacing w:line="240" w:lineRule="auto"/>
        <w:ind w:firstLine="0"/>
        <w:jc w:val="both"/>
        <w:rPr>
          <w:rFonts w:ascii="Times New Roman" w:eastAsiaTheme="minorEastAsia" w:hAnsi="Times New Roman" w:cs="Times New Roman"/>
          <w:b/>
          <w:bCs/>
          <w:sz w:val="17"/>
          <w:szCs w:val="17"/>
          <w:lang w:eastAsia="ru-RU"/>
        </w:rPr>
      </w:pPr>
    </w:p>
    <w:p w:rsidR="008E5DAC" w:rsidRPr="00CF474E" w:rsidRDefault="008E5DAC" w:rsidP="008E5DAC">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Тема 2.</w:t>
      </w:r>
      <w:hyperlink r:id="rId9" w:history="1">
        <w:r w:rsidRPr="00CF474E">
          <w:rPr>
            <w:rFonts w:ascii="Times New Roman" w:eastAsiaTheme="minorEastAsia" w:hAnsi="Times New Roman" w:cs="Times New Roman"/>
            <w:b/>
            <w:bCs/>
            <w:sz w:val="20"/>
            <w:szCs w:val="20"/>
            <w:lang w:eastAsia="ru-RU"/>
          </w:rPr>
          <w:t xml:space="preserve"> Налоговое обязательство и его исполнение</w:t>
        </w:r>
      </w:hyperlink>
    </w:p>
    <w:p w:rsidR="008E5DAC" w:rsidRPr="00CF474E" w:rsidRDefault="008E5DAC" w:rsidP="0084421B">
      <w:pPr>
        <w:widowControl w:val="0"/>
        <w:numPr>
          <w:ilvl w:val="0"/>
          <w:numId w:val="38"/>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Налоговое обязательство, условия его возникновения, изменения и прекращения. Уплата налога за налогоплательщика иным лицом. Исполнение обязанности по уплате страховых взносов.</w:t>
      </w:r>
    </w:p>
    <w:p w:rsidR="008E5DAC" w:rsidRPr="00CF474E" w:rsidRDefault="008E5DAC" w:rsidP="0084421B">
      <w:pPr>
        <w:widowControl w:val="0"/>
        <w:numPr>
          <w:ilvl w:val="0"/>
          <w:numId w:val="38"/>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Элементы налогообложения и их характеристика: объект налогообложения, налоговая база, налоговая ставка, налоговый период; порядок исчисления налога, порядок и сроки уплаты налога.</w:t>
      </w:r>
    </w:p>
    <w:p w:rsidR="008E5DAC" w:rsidRPr="00CF474E" w:rsidRDefault="008E5DAC" w:rsidP="0084421B">
      <w:pPr>
        <w:widowControl w:val="0"/>
        <w:numPr>
          <w:ilvl w:val="0"/>
          <w:numId w:val="38"/>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Установление и использование льгот по налогам и сборам.</w:t>
      </w:r>
    </w:p>
    <w:p w:rsidR="008E5DAC" w:rsidRPr="00CF474E" w:rsidRDefault="008E5DAC" w:rsidP="0084421B">
      <w:pPr>
        <w:widowControl w:val="0"/>
        <w:numPr>
          <w:ilvl w:val="0"/>
          <w:numId w:val="38"/>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Зачет и возврат налогов и сборов, пени и штрафов. Особенности зачета и возврата страховых взносов, пени и штрафов по страховым взносам.</w:t>
      </w:r>
    </w:p>
    <w:p w:rsidR="008E5DAC" w:rsidRPr="00CF474E" w:rsidRDefault="008E5DAC" w:rsidP="0084421B">
      <w:pPr>
        <w:widowControl w:val="0"/>
        <w:numPr>
          <w:ilvl w:val="0"/>
          <w:numId w:val="38"/>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Требование об уплате налогов и сборов. Особенности направления требования об уплате страховых взносов в Фонд социального страхования РФ.</w:t>
      </w:r>
    </w:p>
    <w:p w:rsidR="008E5DAC" w:rsidRPr="00CF474E" w:rsidRDefault="008E5DAC" w:rsidP="0084421B">
      <w:pPr>
        <w:widowControl w:val="0"/>
        <w:numPr>
          <w:ilvl w:val="0"/>
          <w:numId w:val="38"/>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Способы обеспечения исполнения обязанностей по уплате налогов и сборов: залог, поручительство, пеня, приостановление операций по счетам в банке, арест имущества, банковская гарантия.</w:t>
      </w:r>
    </w:p>
    <w:p w:rsidR="008E5DAC" w:rsidRPr="00CF474E" w:rsidRDefault="008E5DAC" w:rsidP="0084421B">
      <w:pPr>
        <w:widowControl w:val="0"/>
        <w:numPr>
          <w:ilvl w:val="0"/>
          <w:numId w:val="38"/>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Взыскание налогов и сборов за счет денежных средств, находящихся на счетах в банках и за счет иного имущества налогоплательщика или налогового агента.</w:t>
      </w:r>
    </w:p>
    <w:p w:rsidR="008E5DAC" w:rsidRPr="00CF474E" w:rsidRDefault="008E5DAC" w:rsidP="0084421B">
      <w:pPr>
        <w:widowControl w:val="0"/>
        <w:numPr>
          <w:ilvl w:val="0"/>
          <w:numId w:val="38"/>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Изменение срока уплаты налога и сбора: отсрочка, рассрочка, инвестиционный налоговый кредит (общие понятия). Особенности предоставления отсрочки по налогам, пени и штрафам, начисленным по результатам выездных проверок.</w:t>
      </w:r>
    </w:p>
    <w:p w:rsidR="008E5DAC" w:rsidRPr="006606FF" w:rsidRDefault="008E5DAC" w:rsidP="008E5DAC">
      <w:pPr>
        <w:autoSpaceDE w:val="0"/>
        <w:autoSpaceDN w:val="0"/>
        <w:adjustRightInd w:val="0"/>
        <w:spacing w:line="240" w:lineRule="auto"/>
        <w:ind w:firstLine="0"/>
        <w:jc w:val="both"/>
        <w:rPr>
          <w:rFonts w:ascii="Times New Roman" w:eastAsiaTheme="minorEastAsia" w:hAnsi="Times New Roman" w:cs="Times New Roman"/>
          <w:sz w:val="18"/>
          <w:szCs w:val="18"/>
          <w:lang w:eastAsia="ru-RU"/>
        </w:rPr>
      </w:pPr>
    </w:p>
    <w:p w:rsidR="008E5DAC" w:rsidRPr="00CF474E" w:rsidRDefault="00773A1A" w:rsidP="008E5DAC">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hyperlink r:id="rId10" w:history="1">
        <w:r w:rsidR="008E5DAC" w:rsidRPr="00CF474E">
          <w:rPr>
            <w:rFonts w:ascii="Times New Roman" w:eastAsiaTheme="minorEastAsia" w:hAnsi="Times New Roman" w:cs="Times New Roman"/>
            <w:b/>
            <w:bCs/>
            <w:sz w:val="20"/>
            <w:szCs w:val="20"/>
            <w:lang w:eastAsia="ru-RU"/>
          </w:rPr>
          <w:t>Тема 3. Налоговый контроль. Налоговые правонарушения и ответственность за их совершение</w:t>
        </w:r>
      </w:hyperlink>
      <w:r w:rsidR="008E5DAC" w:rsidRPr="00CF474E">
        <w:rPr>
          <w:rFonts w:ascii="Times New Roman" w:eastAsiaTheme="minorEastAsia" w:hAnsi="Times New Roman" w:cs="Times New Roman"/>
          <w:b/>
          <w:bCs/>
          <w:sz w:val="20"/>
          <w:szCs w:val="20"/>
          <w:lang w:eastAsia="ru-RU"/>
        </w:rPr>
        <w:t>.</w:t>
      </w:r>
    </w:p>
    <w:p w:rsidR="008E5DAC" w:rsidRPr="00CF474E" w:rsidRDefault="008E5DAC" w:rsidP="0084421B">
      <w:pPr>
        <w:widowControl w:val="0"/>
        <w:numPr>
          <w:ilvl w:val="0"/>
          <w:numId w:val="39"/>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Общие положения о налоговом контроле. Учет организаций и физических лиц. Налоговая декларация.</w:t>
      </w:r>
    </w:p>
    <w:p w:rsidR="008E5DAC" w:rsidRPr="00CF474E" w:rsidRDefault="008E5DAC" w:rsidP="0084421B">
      <w:pPr>
        <w:widowControl w:val="0"/>
        <w:numPr>
          <w:ilvl w:val="0"/>
          <w:numId w:val="39"/>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Камеральная налоговая проверка. Выездная налоговая проверка. Особенности проведения камеральных проверок по страховым взносам.</w:t>
      </w:r>
    </w:p>
    <w:p w:rsidR="008E5DAC" w:rsidRPr="00CF474E" w:rsidRDefault="008E5DAC" w:rsidP="0084421B">
      <w:pPr>
        <w:widowControl w:val="0"/>
        <w:numPr>
          <w:ilvl w:val="0"/>
          <w:numId w:val="39"/>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Порядок истребования документов у налогоплательщика (налогового агента), а также его контрагентов и иных лиц.</w:t>
      </w:r>
    </w:p>
    <w:p w:rsidR="008E5DAC" w:rsidRPr="00CF474E" w:rsidRDefault="008E5DAC" w:rsidP="0084421B">
      <w:pPr>
        <w:widowControl w:val="0"/>
        <w:numPr>
          <w:ilvl w:val="0"/>
          <w:numId w:val="39"/>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Порядок оформления результатов налоговых проверок и вынесения решений по указанным проверкам.</w:t>
      </w:r>
    </w:p>
    <w:p w:rsidR="008E5DAC" w:rsidRPr="00CF474E" w:rsidRDefault="008E5DAC" w:rsidP="0084421B">
      <w:pPr>
        <w:widowControl w:val="0"/>
        <w:numPr>
          <w:ilvl w:val="0"/>
          <w:numId w:val="39"/>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Взаимозависимые лица. Общие положения о ценах и налогообложении. Контролируемые сделки. Налоговый контроль в связи с совершением сделок между взаимозависимыми лицами. Соглашение о ценообразовании.</w:t>
      </w:r>
    </w:p>
    <w:p w:rsidR="008E5DAC" w:rsidRPr="00CF474E" w:rsidRDefault="008E5DAC" w:rsidP="0084421B">
      <w:pPr>
        <w:widowControl w:val="0"/>
        <w:numPr>
          <w:ilvl w:val="0"/>
          <w:numId w:val="39"/>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Общие условия привлечения к ответственности за совершение налогового правонарушения. Давность привлечения к ответственности и давность взыскания санкций.</w:t>
      </w:r>
    </w:p>
    <w:p w:rsidR="008E5DAC" w:rsidRPr="00CF474E" w:rsidRDefault="008E5DAC" w:rsidP="0084421B">
      <w:pPr>
        <w:widowControl w:val="0"/>
        <w:numPr>
          <w:ilvl w:val="0"/>
          <w:numId w:val="39"/>
        </w:numPr>
        <w:tabs>
          <w:tab w:val="left" w:pos="422"/>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Виды налоговых правонарушений и налоговые санкции. Виды налоговых правонарушений, которые распространяются на плательщиков страховых взносов.</w:t>
      </w:r>
    </w:p>
    <w:p w:rsidR="008E5DAC" w:rsidRPr="00CF474E" w:rsidRDefault="008E5DAC" w:rsidP="0084421B">
      <w:pPr>
        <w:widowControl w:val="0"/>
        <w:numPr>
          <w:ilvl w:val="0"/>
          <w:numId w:val="39"/>
        </w:numPr>
        <w:tabs>
          <w:tab w:val="left" w:pos="422"/>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Обжалование актов налоговых органов и действий или бездействия их должностных лиц.</w:t>
      </w:r>
    </w:p>
    <w:p w:rsidR="008E5DAC" w:rsidRPr="00CF474E" w:rsidRDefault="008E5DAC" w:rsidP="0084421B">
      <w:pPr>
        <w:widowControl w:val="0"/>
        <w:numPr>
          <w:ilvl w:val="0"/>
          <w:numId w:val="39"/>
        </w:numPr>
        <w:tabs>
          <w:tab w:val="left" w:pos="422"/>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Административная и уголовная ответственность за налоговые правонарушения. Виды административной ответственности, которые могут быть применены к плательщикам страховых взносов.</w:t>
      </w:r>
    </w:p>
    <w:p w:rsidR="008E5DAC" w:rsidRPr="006606FF" w:rsidRDefault="008E5DAC" w:rsidP="00CF474E">
      <w:pPr>
        <w:autoSpaceDE w:val="0"/>
        <w:autoSpaceDN w:val="0"/>
        <w:adjustRightInd w:val="0"/>
        <w:spacing w:line="240" w:lineRule="auto"/>
        <w:ind w:firstLine="0"/>
        <w:jc w:val="both"/>
        <w:rPr>
          <w:rFonts w:ascii="Times New Roman" w:eastAsiaTheme="minorEastAsia" w:hAnsi="Times New Roman" w:cs="Times New Roman"/>
          <w:b/>
          <w:bCs/>
          <w:sz w:val="18"/>
          <w:szCs w:val="18"/>
          <w:lang w:eastAsia="ru-RU"/>
        </w:rPr>
      </w:pPr>
    </w:p>
    <w:p w:rsidR="001D177B" w:rsidRPr="00CF474E" w:rsidRDefault="001D177B" w:rsidP="006606FF">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Подраздел 2. Федеральные налоги и взносы на обязательное социальное страхование</w:t>
      </w:r>
    </w:p>
    <w:p w:rsidR="001262AE" w:rsidRPr="006606FF" w:rsidRDefault="001262AE" w:rsidP="00CF474E">
      <w:pPr>
        <w:autoSpaceDE w:val="0"/>
        <w:autoSpaceDN w:val="0"/>
        <w:adjustRightInd w:val="0"/>
        <w:spacing w:line="240" w:lineRule="auto"/>
        <w:ind w:firstLine="0"/>
        <w:jc w:val="both"/>
        <w:rPr>
          <w:rFonts w:ascii="Times New Roman" w:hAnsi="Times New Roman" w:cs="Times New Roman"/>
          <w:sz w:val="18"/>
          <w:szCs w:val="18"/>
        </w:rPr>
      </w:pPr>
    </w:p>
    <w:p w:rsidR="001D177B" w:rsidRPr="00CF474E" w:rsidRDefault="00773A1A"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hyperlink r:id="rId11" w:history="1">
        <w:r w:rsidR="001D177B" w:rsidRPr="00CF474E">
          <w:rPr>
            <w:rFonts w:ascii="Times New Roman" w:eastAsiaTheme="minorEastAsia" w:hAnsi="Times New Roman" w:cs="Times New Roman"/>
            <w:b/>
            <w:bCs/>
            <w:sz w:val="20"/>
            <w:szCs w:val="20"/>
            <w:lang w:eastAsia="ru-RU"/>
          </w:rPr>
          <w:t xml:space="preserve">Тема </w:t>
        </w:r>
        <w:r w:rsidR="008E5DAC">
          <w:rPr>
            <w:rFonts w:ascii="Times New Roman" w:eastAsiaTheme="minorEastAsia" w:hAnsi="Times New Roman" w:cs="Times New Roman"/>
            <w:b/>
            <w:bCs/>
            <w:sz w:val="20"/>
            <w:szCs w:val="20"/>
            <w:lang w:eastAsia="ru-RU"/>
          </w:rPr>
          <w:t>4</w:t>
        </w:r>
        <w:r w:rsidR="001D177B" w:rsidRPr="00CF474E">
          <w:rPr>
            <w:rFonts w:ascii="Times New Roman" w:eastAsiaTheme="minorEastAsia" w:hAnsi="Times New Roman" w:cs="Times New Roman"/>
            <w:b/>
            <w:bCs/>
            <w:sz w:val="20"/>
            <w:szCs w:val="20"/>
            <w:lang w:eastAsia="ru-RU"/>
          </w:rPr>
          <w:t>. Налог на доходы физических лиц</w:t>
        </w:r>
      </w:hyperlink>
      <w:r w:rsidR="00883A56" w:rsidRPr="00AB50BF">
        <w:rPr>
          <w:rFonts w:ascii="Times New Roman" w:eastAsiaTheme="minorEastAsia" w:hAnsi="Times New Roman" w:cs="Times New Roman"/>
          <w:b/>
          <w:bCs/>
          <w:i/>
          <w:sz w:val="20"/>
          <w:szCs w:val="20"/>
          <w:vertAlign w:val="superscript"/>
          <w:lang w:eastAsia="ru-RU"/>
        </w:rPr>
        <w:t>(Б)</w:t>
      </w:r>
    </w:p>
    <w:p w:rsidR="001D177B" w:rsidRPr="00CF474E" w:rsidRDefault="001D177B" w:rsidP="0084421B">
      <w:pPr>
        <w:widowControl w:val="0"/>
        <w:numPr>
          <w:ilvl w:val="0"/>
          <w:numId w:val="35"/>
        </w:numPr>
        <w:tabs>
          <w:tab w:val="left" w:pos="426"/>
        </w:tabs>
        <w:autoSpaceDE w:val="0"/>
        <w:autoSpaceDN w:val="0"/>
        <w:adjustRightInd w:val="0"/>
        <w:spacing w:line="240" w:lineRule="auto"/>
        <w:ind w:left="426" w:hanging="42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Налогоплательщики. Доходы из источников в Российской Федерации и доходы от источника за пределами Российской Федерации.</w:t>
      </w:r>
    </w:p>
    <w:p w:rsidR="001D177B" w:rsidRPr="00CF474E" w:rsidRDefault="001D177B" w:rsidP="0084421B">
      <w:pPr>
        <w:widowControl w:val="0"/>
        <w:numPr>
          <w:ilvl w:val="0"/>
          <w:numId w:val="35"/>
        </w:numPr>
        <w:tabs>
          <w:tab w:val="left" w:pos="426"/>
        </w:tabs>
        <w:autoSpaceDE w:val="0"/>
        <w:autoSpaceDN w:val="0"/>
        <w:adjustRightInd w:val="0"/>
        <w:spacing w:line="240" w:lineRule="auto"/>
        <w:ind w:left="426" w:hanging="42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Объект налогообложения. Доходы, не подлежащие налогообложению.</w:t>
      </w:r>
    </w:p>
    <w:p w:rsidR="001D177B" w:rsidRPr="00CF474E" w:rsidRDefault="001D177B" w:rsidP="0084421B">
      <w:pPr>
        <w:widowControl w:val="0"/>
        <w:numPr>
          <w:ilvl w:val="0"/>
          <w:numId w:val="35"/>
        </w:numPr>
        <w:tabs>
          <w:tab w:val="left" w:pos="426"/>
        </w:tabs>
        <w:autoSpaceDE w:val="0"/>
        <w:autoSpaceDN w:val="0"/>
        <w:adjustRightInd w:val="0"/>
        <w:spacing w:line="240" w:lineRule="auto"/>
        <w:ind w:left="426" w:hanging="42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Налоговая база. Особенности определения налоговой базы при получении дохода в натуральной форме, в виде материальной выгоды, от долевого участия в организациях.</w:t>
      </w:r>
    </w:p>
    <w:p w:rsidR="001D177B" w:rsidRPr="00CF474E" w:rsidRDefault="001D177B" w:rsidP="0084421B">
      <w:pPr>
        <w:widowControl w:val="0"/>
        <w:numPr>
          <w:ilvl w:val="0"/>
          <w:numId w:val="35"/>
        </w:numPr>
        <w:tabs>
          <w:tab w:val="left" w:pos="426"/>
        </w:tabs>
        <w:autoSpaceDE w:val="0"/>
        <w:autoSpaceDN w:val="0"/>
        <w:adjustRightInd w:val="0"/>
        <w:spacing w:line="240" w:lineRule="auto"/>
        <w:ind w:left="426" w:hanging="42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Налоговые вычеты и порядок их предоставления: стандартные, социальные и имущественные вычеты.</w:t>
      </w:r>
    </w:p>
    <w:p w:rsidR="001D177B" w:rsidRPr="00CF474E" w:rsidRDefault="001D177B" w:rsidP="0084421B">
      <w:pPr>
        <w:widowControl w:val="0"/>
        <w:numPr>
          <w:ilvl w:val="0"/>
          <w:numId w:val="35"/>
        </w:numPr>
        <w:tabs>
          <w:tab w:val="left" w:pos="426"/>
        </w:tabs>
        <w:autoSpaceDE w:val="0"/>
        <w:autoSpaceDN w:val="0"/>
        <w:adjustRightInd w:val="0"/>
        <w:spacing w:line="240" w:lineRule="auto"/>
        <w:ind w:left="426" w:hanging="42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Налоговый период; дата фактического получения дохода; налоговые ставки; порядок исчисления и уплаты налога.</w:t>
      </w:r>
    </w:p>
    <w:p w:rsidR="001D177B" w:rsidRPr="00CF474E" w:rsidRDefault="001D177B" w:rsidP="0084421B">
      <w:pPr>
        <w:widowControl w:val="0"/>
        <w:numPr>
          <w:ilvl w:val="0"/>
          <w:numId w:val="35"/>
        </w:numPr>
        <w:tabs>
          <w:tab w:val="left" w:pos="426"/>
        </w:tabs>
        <w:autoSpaceDE w:val="0"/>
        <w:autoSpaceDN w:val="0"/>
        <w:adjustRightInd w:val="0"/>
        <w:spacing w:line="240" w:lineRule="auto"/>
        <w:ind w:left="426" w:hanging="42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Обязанность налоговых агентов по ведению учета доходов, полученных от них физическими лицами в налоговом периоде, предоставленных физическим лицам налоговых вычетов, исчисленных и удержанных налогов в регистрах налогового учета, разрабатываемых самостоятельно.</w:t>
      </w:r>
    </w:p>
    <w:p w:rsidR="001D177B" w:rsidRPr="00CF474E" w:rsidRDefault="001D177B" w:rsidP="0084421B">
      <w:pPr>
        <w:widowControl w:val="0"/>
        <w:numPr>
          <w:ilvl w:val="0"/>
          <w:numId w:val="35"/>
        </w:numPr>
        <w:tabs>
          <w:tab w:val="left" w:pos="426"/>
        </w:tabs>
        <w:autoSpaceDE w:val="0"/>
        <w:autoSpaceDN w:val="0"/>
        <w:adjustRightInd w:val="0"/>
        <w:spacing w:line="240" w:lineRule="auto"/>
        <w:ind w:left="426" w:hanging="42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Порядок исчисления и уплаты налога в отношении отдельных видов доходов.</w:t>
      </w:r>
    </w:p>
    <w:p w:rsidR="001D177B" w:rsidRPr="00CF474E" w:rsidRDefault="001D177B" w:rsidP="0084421B">
      <w:pPr>
        <w:widowControl w:val="0"/>
        <w:numPr>
          <w:ilvl w:val="0"/>
          <w:numId w:val="35"/>
        </w:numPr>
        <w:tabs>
          <w:tab w:val="left" w:pos="426"/>
        </w:tabs>
        <w:autoSpaceDE w:val="0"/>
        <w:autoSpaceDN w:val="0"/>
        <w:adjustRightInd w:val="0"/>
        <w:spacing w:line="240" w:lineRule="auto"/>
        <w:ind w:left="426" w:hanging="42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Декларирование доходов физическими лицами.</w:t>
      </w:r>
    </w:p>
    <w:p w:rsidR="001D177B" w:rsidRPr="00CF474E" w:rsidRDefault="001D177B" w:rsidP="0084421B">
      <w:pPr>
        <w:widowControl w:val="0"/>
        <w:numPr>
          <w:ilvl w:val="0"/>
          <w:numId w:val="35"/>
        </w:numPr>
        <w:tabs>
          <w:tab w:val="left" w:pos="426"/>
        </w:tabs>
        <w:autoSpaceDE w:val="0"/>
        <w:autoSpaceDN w:val="0"/>
        <w:adjustRightInd w:val="0"/>
        <w:spacing w:line="240" w:lineRule="auto"/>
        <w:ind w:left="426" w:hanging="42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Порядок взыскания и возврата налога.</w:t>
      </w:r>
    </w:p>
    <w:p w:rsidR="001D177B" w:rsidRPr="006606FF" w:rsidRDefault="001D177B" w:rsidP="00CF474E">
      <w:pPr>
        <w:autoSpaceDE w:val="0"/>
        <w:autoSpaceDN w:val="0"/>
        <w:adjustRightInd w:val="0"/>
        <w:spacing w:line="240" w:lineRule="auto"/>
        <w:ind w:firstLine="0"/>
        <w:jc w:val="both"/>
        <w:rPr>
          <w:rFonts w:ascii="Times New Roman" w:eastAsiaTheme="minorEastAsia" w:hAnsi="Times New Roman" w:cs="Times New Roman"/>
          <w:b/>
          <w:bCs/>
          <w:sz w:val="18"/>
          <w:szCs w:val="18"/>
          <w:lang w:eastAsia="ru-RU"/>
        </w:rPr>
      </w:pPr>
    </w:p>
    <w:p w:rsidR="001D177B" w:rsidRPr="00CF474E" w:rsidRDefault="00773A1A"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hyperlink r:id="rId12" w:history="1">
        <w:r w:rsidR="001D177B" w:rsidRPr="00CF474E">
          <w:rPr>
            <w:rFonts w:ascii="Times New Roman" w:eastAsiaTheme="minorEastAsia" w:hAnsi="Times New Roman" w:cs="Times New Roman"/>
            <w:b/>
            <w:bCs/>
            <w:sz w:val="20"/>
            <w:szCs w:val="20"/>
            <w:lang w:eastAsia="ru-RU"/>
          </w:rPr>
          <w:t xml:space="preserve">Тема </w:t>
        </w:r>
        <w:r w:rsidR="008E5DAC">
          <w:rPr>
            <w:rFonts w:ascii="Times New Roman" w:eastAsiaTheme="minorEastAsia" w:hAnsi="Times New Roman" w:cs="Times New Roman"/>
            <w:b/>
            <w:bCs/>
            <w:sz w:val="20"/>
            <w:szCs w:val="20"/>
            <w:lang w:eastAsia="ru-RU"/>
          </w:rPr>
          <w:t>5</w:t>
        </w:r>
        <w:r w:rsidR="001D177B" w:rsidRPr="00CF474E">
          <w:rPr>
            <w:rFonts w:ascii="Times New Roman" w:eastAsiaTheme="minorEastAsia" w:hAnsi="Times New Roman" w:cs="Times New Roman"/>
            <w:b/>
            <w:bCs/>
            <w:sz w:val="20"/>
            <w:szCs w:val="20"/>
            <w:lang w:eastAsia="ru-RU"/>
          </w:rPr>
          <w:t>. Страховые взносы</w:t>
        </w:r>
      </w:hyperlink>
      <w:r w:rsidR="00883A56" w:rsidRPr="00AB50BF">
        <w:rPr>
          <w:rFonts w:ascii="Times New Roman" w:eastAsiaTheme="minorEastAsia" w:hAnsi="Times New Roman" w:cs="Times New Roman"/>
          <w:b/>
          <w:bCs/>
          <w:i/>
          <w:sz w:val="20"/>
          <w:szCs w:val="20"/>
          <w:vertAlign w:val="superscript"/>
          <w:lang w:eastAsia="ru-RU"/>
        </w:rPr>
        <w:t>(Б)</w:t>
      </w:r>
    </w:p>
    <w:p w:rsidR="001D177B" w:rsidRPr="00CF474E" w:rsidRDefault="00CB11EF" w:rsidP="0084421B">
      <w:pPr>
        <w:widowControl w:val="0"/>
        <w:numPr>
          <w:ilvl w:val="0"/>
          <w:numId w:val="36"/>
        </w:numPr>
        <w:tabs>
          <w:tab w:val="left" w:pos="426"/>
        </w:tabs>
        <w:autoSpaceDE w:val="0"/>
        <w:autoSpaceDN w:val="0"/>
        <w:adjustRightInd w:val="0"/>
        <w:spacing w:line="240" w:lineRule="auto"/>
        <w:ind w:left="426" w:hanging="42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Разграничение функций контроля за уплатой страховых взносов между ФНС России и государственными социальными фондами.</w:t>
      </w:r>
    </w:p>
    <w:p w:rsidR="001D177B" w:rsidRPr="00CF474E" w:rsidRDefault="001D177B" w:rsidP="0084421B">
      <w:pPr>
        <w:widowControl w:val="0"/>
        <w:numPr>
          <w:ilvl w:val="0"/>
          <w:numId w:val="36"/>
        </w:numPr>
        <w:tabs>
          <w:tab w:val="left" w:pos="426"/>
        </w:tabs>
        <w:autoSpaceDE w:val="0"/>
        <w:autoSpaceDN w:val="0"/>
        <w:adjustRightInd w:val="0"/>
        <w:spacing w:line="240" w:lineRule="auto"/>
        <w:ind w:left="426" w:hanging="42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Плательщики страховых взносов и особенности их учета</w:t>
      </w:r>
      <w:r w:rsidR="00CB11EF" w:rsidRPr="00CF474E">
        <w:rPr>
          <w:rFonts w:ascii="Times New Roman" w:eastAsiaTheme="minorEastAsia" w:hAnsi="Times New Roman" w:cs="Times New Roman"/>
          <w:sz w:val="20"/>
          <w:szCs w:val="20"/>
          <w:lang w:eastAsia="ru-RU"/>
        </w:rPr>
        <w:t xml:space="preserve"> (пп. 3.2-3.8- в соответствии с главой 34 НК РФ «Страховые взносы»).  </w:t>
      </w:r>
    </w:p>
    <w:p w:rsidR="001D177B" w:rsidRPr="00CF474E" w:rsidRDefault="001D177B" w:rsidP="0084421B">
      <w:pPr>
        <w:widowControl w:val="0"/>
        <w:numPr>
          <w:ilvl w:val="0"/>
          <w:numId w:val="36"/>
        </w:numPr>
        <w:tabs>
          <w:tab w:val="left" w:pos="426"/>
        </w:tabs>
        <w:autoSpaceDE w:val="0"/>
        <w:autoSpaceDN w:val="0"/>
        <w:adjustRightInd w:val="0"/>
        <w:spacing w:line="240" w:lineRule="auto"/>
        <w:ind w:left="426" w:hanging="42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Объект обложения страховыми взносами для плательщиков страховых взносов, производящих выплаты и иные вознаграждения физическим лицам. База для начисления страховых взносов для плательщиков страховых взносов, производящих выплаты и иные вознаграждения физическим лицам. Суммы, не подлежащие обложению страховыми взносами для плательщиков страховых взносов, производящих выплаты и иные вознаграждения физическим лицам.</w:t>
      </w:r>
    </w:p>
    <w:p w:rsidR="001D177B" w:rsidRPr="00CF474E" w:rsidRDefault="001D177B" w:rsidP="0084421B">
      <w:pPr>
        <w:widowControl w:val="0"/>
        <w:numPr>
          <w:ilvl w:val="0"/>
          <w:numId w:val="36"/>
        </w:numPr>
        <w:tabs>
          <w:tab w:val="left" w:pos="426"/>
        </w:tabs>
        <w:autoSpaceDE w:val="0"/>
        <w:autoSpaceDN w:val="0"/>
        <w:adjustRightInd w:val="0"/>
        <w:spacing w:line="240" w:lineRule="auto"/>
        <w:ind w:left="426" w:hanging="42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Расчетный и отчетный периоды.</w:t>
      </w:r>
    </w:p>
    <w:p w:rsidR="001D177B" w:rsidRPr="00CF474E" w:rsidRDefault="001D177B" w:rsidP="0084421B">
      <w:pPr>
        <w:widowControl w:val="0"/>
        <w:numPr>
          <w:ilvl w:val="0"/>
          <w:numId w:val="36"/>
        </w:numPr>
        <w:tabs>
          <w:tab w:val="left" w:pos="426"/>
        </w:tabs>
        <w:autoSpaceDE w:val="0"/>
        <w:autoSpaceDN w:val="0"/>
        <w:adjustRightInd w:val="0"/>
        <w:spacing w:line="240" w:lineRule="auto"/>
        <w:ind w:left="426" w:hanging="42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Определение даты осуществления выплат и иных вознаграждений.</w:t>
      </w:r>
    </w:p>
    <w:p w:rsidR="001D177B" w:rsidRPr="00CF474E" w:rsidRDefault="001D177B" w:rsidP="0084421B">
      <w:pPr>
        <w:widowControl w:val="0"/>
        <w:numPr>
          <w:ilvl w:val="0"/>
          <w:numId w:val="36"/>
        </w:numPr>
        <w:tabs>
          <w:tab w:val="left" w:pos="426"/>
        </w:tabs>
        <w:autoSpaceDE w:val="0"/>
        <w:autoSpaceDN w:val="0"/>
        <w:adjustRightInd w:val="0"/>
        <w:spacing w:line="240" w:lineRule="auto"/>
        <w:ind w:left="426" w:hanging="42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Тарифы страховых взносов: основные и льготные.</w:t>
      </w:r>
    </w:p>
    <w:p w:rsidR="001D177B" w:rsidRPr="00CF474E" w:rsidRDefault="001D177B" w:rsidP="0084421B">
      <w:pPr>
        <w:widowControl w:val="0"/>
        <w:numPr>
          <w:ilvl w:val="0"/>
          <w:numId w:val="36"/>
        </w:numPr>
        <w:tabs>
          <w:tab w:val="left" w:pos="426"/>
        </w:tabs>
        <w:autoSpaceDE w:val="0"/>
        <w:autoSpaceDN w:val="0"/>
        <w:adjustRightInd w:val="0"/>
        <w:spacing w:line="240" w:lineRule="auto"/>
        <w:ind w:left="426" w:hanging="426"/>
        <w:jc w:val="both"/>
        <w:rPr>
          <w:rFonts w:ascii="Times New Roman" w:eastAsiaTheme="minorEastAsia" w:hAnsi="Times New Roman" w:cs="Times New Roman"/>
          <w:sz w:val="20"/>
          <w:szCs w:val="20"/>
        </w:rPr>
      </w:pPr>
      <w:r w:rsidRPr="00CF474E">
        <w:rPr>
          <w:rFonts w:ascii="Times New Roman" w:eastAsiaTheme="minorEastAsia" w:hAnsi="Times New Roman" w:cs="Times New Roman"/>
          <w:sz w:val="20"/>
          <w:szCs w:val="20"/>
          <w:lang w:eastAsia="ru-RU"/>
        </w:rPr>
        <w:t>Порядок исчисления, порядок и сроки уплаты страховых взносов плательщиками страховых взносов, производящими выплаты и иные вознаграждения физическим лицам</w:t>
      </w:r>
      <w:r w:rsidR="00CB11EF" w:rsidRPr="00CF474E">
        <w:rPr>
          <w:rFonts w:ascii="Times New Roman" w:eastAsiaTheme="minorEastAsia" w:hAnsi="Times New Roman" w:cs="Times New Roman"/>
          <w:sz w:val="20"/>
          <w:szCs w:val="20"/>
          <w:lang w:eastAsia="ru-RU"/>
        </w:rPr>
        <w:t xml:space="preserve">, в том числе при наличии обособленных подразделений; порядок и </w:t>
      </w:r>
      <w:r w:rsidR="00CB11EF" w:rsidRPr="00CF474E">
        <w:rPr>
          <w:rFonts w:ascii="Times New Roman" w:eastAsiaTheme="minorEastAsia" w:hAnsi="Times New Roman" w:cs="Times New Roman"/>
          <w:sz w:val="20"/>
          <w:szCs w:val="20"/>
          <w:lang w:eastAsia="ru-RU"/>
        </w:rPr>
        <w:lastRenderedPageBreak/>
        <w:t>сроки представления</w:t>
      </w:r>
      <w:r w:rsidR="0084554D" w:rsidRPr="00CF474E">
        <w:rPr>
          <w:rFonts w:ascii="Times New Roman" w:eastAsiaTheme="minorEastAsia" w:hAnsi="Times New Roman" w:cs="Times New Roman"/>
          <w:sz w:val="20"/>
          <w:szCs w:val="20"/>
          <w:lang w:eastAsia="ru-RU"/>
        </w:rPr>
        <w:t xml:space="preserve"> отчетности по страховым взносам</w:t>
      </w:r>
      <w:r w:rsidRPr="00CF474E">
        <w:rPr>
          <w:rFonts w:ascii="Times New Roman" w:eastAsiaTheme="minorEastAsia" w:hAnsi="Times New Roman" w:cs="Times New Roman"/>
          <w:sz w:val="20"/>
          <w:szCs w:val="20"/>
          <w:lang w:eastAsia="ru-RU"/>
        </w:rPr>
        <w:t>.</w:t>
      </w:r>
    </w:p>
    <w:p w:rsidR="00896BBA" w:rsidRPr="00CF474E" w:rsidRDefault="00896BBA" w:rsidP="0084421B">
      <w:pPr>
        <w:widowControl w:val="0"/>
        <w:numPr>
          <w:ilvl w:val="0"/>
          <w:numId w:val="36"/>
        </w:numPr>
        <w:tabs>
          <w:tab w:val="left" w:pos="426"/>
        </w:tabs>
        <w:autoSpaceDE w:val="0"/>
        <w:autoSpaceDN w:val="0"/>
        <w:adjustRightInd w:val="0"/>
        <w:spacing w:line="240" w:lineRule="auto"/>
        <w:ind w:left="426" w:hanging="42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 xml:space="preserve">Порядок возмещения суммы страховых взносов на обязательное социальное страхование на случай временной нетрудоспособности и в связи с материнством. </w:t>
      </w:r>
    </w:p>
    <w:p w:rsidR="00896BBA" w:rsidRPr="00CF474E" w:rsidRDefault="00896BBA" w:rsidP="0084421B">
      <w:pPr>
        <w:widowControl w:val="0"/>
        <w:numPr>
          <w:ilvl w:val="0"/>
          <w:numId w:val="36"/>
        </w:numPr>
        <w:tabs>
          <w:tab w:val="left" w:pos="426"/>
        </w:tabs>
        <w:autoSpaceDE w:val="0"/>
        <w:autoSpaceDN w:val="0"/>
        <w:adjustRightInd w:val="0"/>
        <w:spacing w:line="240" w:lineRule="auto"/>
        <w:ind w:left="426" w:hanging="426"/>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 xml:space="preserve">Взносы на обязательное социальное страхование от несчастных случаев на производстве и профессиональных заболеваний: администрирование, плательщики, объект обложения, база для начисления, выплаты, не подлежащие обложению, тарифы, порядок и сроки уплаты, представление отчетности, выездные и камеральные проверки </w:t>
      </w:r>
    </w:p>
    <w:p w:rsidR="001D177B" w:rsidRPr="006606FF" w:rsidRDefault="001D177B" w:rsidP="00CF474E">
      <w:pPr>
        <w:autoSpaceDE w:val="0"/>
        <w:autoSpaceDN w:val="0"/>
        <w:adjustRightInd w:val="0"/>
        <w:spacing w:line="240" w:lineRule="auto"/>
        <w:ind w:firstLine="0"/>
        <w:jc w:val="both"/>
        <w:rPr>
          <w:rFonts w:ascii="Times New Roman" w:eastAsiaTheme="minorEastAsia" w:hAnsi="Times New Roman" w:cs="Times New Roman"/>
          <w:b/>
          <w:bCs/>
          <w:sz w:val="18"/>
          <w:szCs w:val="18"/>
          <w:lang w:eastAsia="ru-RU"/>
        </w:rPr>
      </w:pPr>
    </w:p>
    <w:p w:rsidR="00C65314" w:rsidRPr="00CF474E" w:rsidRDefault="00C65314"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 xml:space="preserve">Тема </w:t>
      </w:r>
      <w:r w:rsidR="008E5DAC">
        <w:rPr>
          <w:rFonts w:ascii="Times New Roman" w:eastAsiaTheme="minorEastAsia" w:hAnsi="Times New Roman" w:cs="Times New Roman"/>
          <w:b/>
          <w:bCs/>
          <w:sz w:val="20"/>
          <w:szCs w:val="20"/>
          <w:lang w:eastAsia="ru-RU"/>
        </w:rPr>
        <w:t>6</w:t>
      </w:r>
      <w:r w:rsidRPr="00CF474E">
        <w:rPr>
          <w:rFonts w:ascii="Times New Roman" w:eastAsiaTheme="minorEastAsia" w:hAnsi="Times New Roman" w:cs="Times New Roman"/>
          <w:b/>
          <w:bCs/>
          <w:sz w:val="20"/>
          <w:szCs w:val="20"/>
          <w:lang w:eastAsia="ru-RU"/>
        </w:rPr>
        <w:t>. Налог на добавленную стоимость</w:t>
      </w:r>
    </w:p>
    <w:p w:rsidR="00C65314" w:rsidRPr="00CF474E" w:rsidRDefault="00C65314" w:rsidP="0084421B">
      <w:pPr>
        <w:widowControl w:val="0"/>
        <w:numPr>
          <w:ilvl w:val="0"/>
          <w:numId w:val="41"/>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Налогоплательщики; освобождение от исполнения обязанностей налогоплательщика.</w:t>
      </w:r>
    </w:p>
    <w:p w:rsidR="00C65314" w:rsidRPr="00CF474E" w:rsidRDefault="00C65314" w:rsidP="0084421B">
      <w:pPr>
        <w:widowControl w:val="0"/>
        <w:numPr>
          <w:ilvl w:val="0"/>
          <w:numId w:val="41"/>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Объект налогообложения; место реализации товаров, работ, услуг. Операции, не подлежащие налогообложению (освобождаемые от налогообложения). Порядок налогообложения при перемещении товаров через таможенную территорию Российской Федерации. Особенности налогообложения операций приобретения (реализации) товаров (работ, услуг) по договорам с контрагентами стран-участниц Евразийского экономического союза (ЕАЭС).</w:t>
      </w:r>
    </w:p>
    <w:p w:rsidR="00C65314" w:rsidRPr="00CF474E" w:rsidRDefault="00C65314" w:rsidP="0084421B">
      <w:pPr>
        <w:widowControl w:val="0"/>
        <w:numPr>
          <w:ilvl w:val="0"/>
          <w:numId w:val="41"/>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Налоговая база и особенности ее определения по различным видам операций. Особенности определения налоговой базы с учетом сумм, связанных с расчетами по оплате товаров (работ, услуг).</w:t>
      </w:r>
    </w:p>
    <w:p w:rsidR="00C65314" w:rsidRPr="00CF474E" w:rsidRDefault="00C65314" w:rsidP="0084421B">
      <w:pPr>
        <w:widowControl w:val="0"/>
        <w:numPr>
          <w:ilvl w:val="0"/>
          <w:numId w:val="41"/>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Особенности определения налоговой базы налоговыми агентами.</w:t>
      </w:r>
    </w:p>
    <w:p w:rsidR="00C65314" w:rsidRPr="00CF474E" w:rsidRDefault="00C65314" w:rsidP="0084421B">
      <w:pPr>
        <w:widowControl w:val="0"/>
        <w:numPr>
          <w:ilvl w:val="0"/>
          <w:numId w:val="41"/>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Налоговый период. Налоговые ставки. Порядок подтверждения права на применение ставки 0 процентов. Момент определения налоговой базы.</w:t>
      </w:r>
    </w:p>
    <w:p w:rsidR="00C65314" w:rsidRPr="00CF474E" w:rsidRDefault="00C65314" w:rsidP="0084421B">
      <w:pPr>
        <w:widowControl w:val="0"/>
        <w:numPr>
          <w:ilvl w:val="0"/>
          <w:numId w:val="41"/>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Порядок предъявления налога на добавленную стоимость покупателю; поряд</w:t>
      </w:r>
      <w:r w:rsidR="00596223" w:rsidRPr="00CF474E">
        <w:rPr>
          <w:rFonts w:ascii="Times New Roman" w:eastAsiaTheme="minorEastAsia" w:hAnsi="Times New Roman" w:cs="Times New Roman"/>
          <w:sz w:val="20"/>
          <w:szCs w:val="20"/>
          <w:lang w:eastAsia="ru-RU"/>
        </w:rPr>
        <w:t>ок оформления счетов-фактур (на </w:t>
      </w:r>
      <w:r w:rsidRPr="00CF474E">
        <w:rPr>
          <w:rFonts w:ascii="Times New Roman" w:eastAsiaTheme="minorEastAsia" w:hAnsi="Times New Roman" w:cs="Times New Roman"/>
          <w:sz w:val="20"/>
          <w:szCs w:val="20"/>
          <w:lang w:eastAsia="ru-RU"/>
        </w:rPr>
        <w:t>бумажном носителе и в электронном виде) и ведения Книг покупок и продаж.</w:t>
      </w:r>
    </w:p>
    <w:p w:rsidR="00C65314" w:rsidRPr="00CF474E" w:rsidRDefault="00C65314" w:rsidP="0084421B">
      <w:pPr>
        <w:widowControl w:val="0"/>
        <w:numPr>
          <w:ilvl w:val="0"/>
          <w:numId w:val="41"/>
        </w:numPr>
        <w:tabs>
          <w:tab w:val="left" w:pos="422"/>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Порядок отнесения сумм налога на добавленную стоимость, предъявленного поставщиками, на затраты по производству и реализации продукции (работ, услуг).</w:t>
      </w:r>
    </w:p>
    <w:p w:rsidR="00C65314" w:rsidRPr="00CF474E" w:rsidRDefault="00C65314" w:rsidP="0084421B">
      <w:pPr>
        <w:widowControl w:val="0"/>
        <w:numPr>
          <w:ilvl w:val="0"/>
          <w:numId w:val="41"/>
        </w:numPr>
        <w:tabs>
          <w:tab w:val="left" w:pos="422"/>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Налоговые вычеты и порядок их применения. Определение суммы налога, подлежащего уплате в бюджет.</w:t>
      </w:r>
    </w:p>
    <w:p w:rsidR="00C65314" w:rsidRPr="00CF474E" w:rsidRDefault="00C65314" w:rsidP="0084421B">
      <w:pPr>
        <w:widowControl w:val="0"/>
        <w:numPr>
          <w:ilvl w:val="0"/>
          <w:numId w:val="41"/>
        </w:numPr>
        <w:tabs>
          <w:tab w:val="left" w:pos="422"/>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Порядок и сроки уплаты налога налогоплательщиками и налоговыми агентами. Сроки представления налоговой декларации.</w:t>
      </w:r>
    </w:p>
    <w:p w:rsidR="00596223" w:rsidRPr="00CF474E" w:rsidRDefault="00C65314" w:rsidP="0084421B">
      <w:pPr>
        <w:pStyle w:val="aa"/>
        <w:numPr>
          <w:ilvl w:val="0"/>
          <w:numId w:val="41"/>
        </w:numPr>
        <w:tabs>
          <w:tab w:val="left" w:pos="542"/>
        </w:tabs>
        <w:autoSpaceDE w:val="0"/>
        <w:autoSpaceDN w:val="0"/>
        <w:adjustRightInd w:val="0"/>
        <w:spacing w:line="240" w:lineRule="auto"/>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sz w:val="20"/>
          <w:szCs w:val="20"/>
          <w:lang w:eastAsia="ru-RU"/>
        </w:rPr>
        <w:t>Порядок возмещения налога, в том числе в заявительном порядке.</w:t>
      </w:r>
    </w:p>
    <w:p w:rsidR="00596223" w:rsidRPr="00CF474E" w:rsidRDefault="00596223" w:rsidP="00CF474E">
      <w:pPr>
        <w:tabs>
          <w:tab w:val="left" w:pos="542"/>
        </w:tabs>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p w:rsidR="00C65314" w:rsidRPr="00CF474E" w:rsidRDefault="00C65314" w:rsidP="00CF474E">
      <w:pPr>
        <w:tabs>
          <w:tab w:val="left" w:pos="542"/>
        </w:tabs>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 xml:space="preserve">Тема </w:t>
      </w:r>
      <w:r w:rsidR="008E5DAC">
        <w:rPr>
          <w:rFonts w:ascii="Times New Roman" w:eastAsiaTheme="minorEastAsia" w:hAnsi="Times New Roman" w:cs="Times New Roman"/>
          <w:b/>
          <w:bCs/>
          <w:sz w:val="20"/>
          <w:szCs w:val="20"/>
          <w:lang w:eastAsia="ru-RU"/>
        </w:rPr>
        <w:t>7</w:t>
      </w:r>
      <w:r w:rsidRPr="00CF474E">
        <w:rPr>
          <w:rFonts w:ascii="Times New Roman" w:eastAsiaTheme="minorEastAsia" w:hAnsi="Times New Roman" w:cs="Times New Roman"/>
          <w:b/>
          <w:bCs/>
          <w:sz w:val="20"/>
          <w:szCs w:val="20"/>
          <w:lang w:eastAsia="ru-RU"/>
        </w:rPr>
        <w:t>. Акцизы</w:t>
      </w:r>
    </w:p>
    <w:p w:rsidR="00C65314" w:rsidRPr="00CF474E" w:rsidRDefault="00C65314" w:rsidP="0084421B">
      <w:pPr>
        <w:widowControl w:val="0"/>
        <w:numPr>
          <w:ilvl w:val="0"/>
          <w:numId w:val="42"/>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Налогоплательщики; особенности исполнения обязанностей налогоплательщика в рамках договора простого товарищества.</w:t>
      </w:r>
    </w:p>
    <w:p w:rsidR="00C65314" w:rsidRPr="00CF474E" w:rsidRDefault="00C65314" w:rsidP="0084421B">
      <w:pPr>
        <w:widowControl w:val="0"/>
        <w:numPr>
          <w:ilvl w:val="0"/>
          <w:numId w:val="42"/>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Подакцизные товары, объект налогообложения.</w:t>
      </w:r>
      <w:r w:rsidRPr="00CF474E">
        <w:rPr>
          <w:rFonts w:ascii="Times New Roman" w:eastAsiaTheme="minorEastAsia" w:hAnsi="Times New Roman" w:cs="Times New Roman"/>
          <w:sz w:val="20"/>
          <w:szCs w:val="20"/>
          <w:lang w:val="en-US" w:eastAsia="ru-RU"/>
        </w:rPr>
        <w:t xml:space="preserve"> </w:t>
      </w:r>
    </w:p>
    <w:p w:rsidR="00C65314" w:rsidRPr="00CF474E" w:rsidRDefault="00C65314" w:rsidP="0084421B">
      <w:pPr>
        <w:widowControl w:val="0"/>
        <w:numPr>
          <w:ilvl w:val="0"/>
          <w:numId w:val="42"/>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Порядок уплаты акцизов при перемещении подакцизных товаров через таможенную территорию Российской Федерации. Налоговая база и особенности ее определения при различных операциях.</w:t>
      </w:r>
    </w:p>
    <w:p w:rsidR="00C65314" w:rsidRPr="00CF474E" w:rsidRDefault="00C65314" w:rsidP="0084421B">
      <w:pPr>
        <w:widowControl w:val="0"/>
        <w:numPr>
          <w:ilvl w:val="0"/>
          <w:numId w:val="42"/>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Налоговый период. Налоговые ставки</w:t>
      </w:r>
    </w:p>
    <w:p w:rsidR="00C65314" w:rsidRPr="00CF474E" w:rsidRDefault="00C65314" w:rsidP="0084421B">
      <w:pPr>
        <w:widowControl w:val="0"/>
        <w:numPr>
          <w:ilvl w:val="0"/>
          <w:numId w:val="42"/>
        </w:numPr>
        <w:tabs>
          <w:tab w:val="left" w:pos="42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 xml:space="preserve">Сроки уплаты акцизов и сроки представления налоговой декларации. </w:t>
      </w:r>
    </w:p>
    <w:p w:rsidR="00306F50" w:rsidRPr="00CF474E" w:rsidRDefault="00306F50" w:rsidP="00CF474E">
      <w:pPr>
        <w:widowControl w:val="0"/>
        <w:tabs>
          <w:tab w:val="left" w:pos="427"/>
        </w:tabs>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p w:rsidR="00C65314" w:rsidRPr="00CF474E" w:rsidRDefault="00C65314" w:rsidP="00CF474E">
      <w:pPr>
        <w:widowControl w:val="0"/>
        <w:tabs>
          <w:tab w:val="left" w:pos="427"/>
        </w:tabs>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b/>
          <w:bCs/>
          <w:sz w:val="20"/>
          <w:szCs w:val="20"/>
          <w:lang w:eastAsia="ru-RU"/>
        </w:rPr>
        <w:t xml:space="preserve">Тема </w:t>
      </w:r>
      <w:r w:rsidR="00E95B24">
        <w:rPr>
          <w:rFonts w:ascii="Times New Roman" w:eastAsiaTheme="minorEastAsia" w:hAnsi="Times New Roman" w:cs="Times New Roman"/>
          <w:b/>
          <w:bCs/>
          <w:sz w:val="20"/>
          <w:szCs w:val="20"/>
          <w:lang w:eastAsia="ru-RU"/>
        </w:rPr>
        <w:t>8</w:t>
      </w:r>
      <w:r w:rsidRPr="00CF474E">
        <w:rPr>
          <w:rFonts w:ascii="Times New Roman" w:eastAsiaTheme="minorEastAsia" w:hAnsi="Times New Roman" w:cs="Times New Roman"/>
          <w:b/>
          <w:bCs/>
          <w:sz w:val="20"/>
          <w:szCs w:val="20"/>
          <w:lang w:eastAsia="ru-RU"/>
        </w:rPr>
        <w:t>. Налог на прибыль организаций</w:t>
      </w:r>
    </w:p>
    <w:p w:rsidR="000C5F4B" w:rsidRPr="00CF474E" w:rsidRDefault="000C5F4B" w:rsidP="0084421B">
      <w:pPr>
        <w:pStyle w:val="Default"/>
        <w:numPr>
          <w:ilvl w:val="0"/>
          <w:numId w:val="53"/>
        </w:numPr>
        <w:jc w:val="both"/>
        <w:rPr>
          <w:sz w:val="20"/>
          <w:szCs w:val="20"/>
        </w:rPr>
      </w:pPr>
      <w:r w:rsidRPr="00CF474E">
        <w:rPr>
          <w:sz w:val="20"/>
          <w:szCs w:val="20"/>
        </w:rPr>
        <w:t xml:space="preserve">Налогоплательщики. Объект налогообложения, налоговая база, налоговый и отчетный периоды, ставки налога. </w:t>
      </w:r>
    </w:p>
    <w:p w:rsidR="000C5F4B" w:rsidRPr="00CF474E" w:rsidRDefault="000C5F4B" w:rsidP="0084421B">
      <w:pPr>
        <w:pStyle w:val="Default"/>
        <w:numPr>
          <w:ilvl w:val="0"/>
          <w:numId w:val="53"/>
        </w:numPr>
        <w:jc w:val="both"/>
        <w:rPr>
          <w:sz w:val="20"/>
          <w:szCs w:val="20"/>
        </w:rPr>
      </w:pPr>
      <w:r w:rsidRPr="00CF474E">
        <w:rPr>
          <w:sz w:val="20"/>
          <w:szCs w:val="20"/>
        </w:rPr>
        <w:t xml:space="preserve">Классификация доходов и расходов и методы их определения. Нормируемые расходы Определение даты признания доходов и расходов при методе начисления и кассовом методе. </w:t>
      </w:r>
    </w:p>
    <w:p w:rsidR="000C5F4B" w:rsidRPr="00CF474E" w:rsidRDefault="000C5F4B" w:rsidP="0084421B">
      <w:pPr>
        <w:pStyle w:val="Default"/>
        <w:numPr>
          <w:ilvl w:val="0"/>
          <w:numId w:val="53"/>
        </w:numPr>
        <w:jc w:val="both"/>
        <w:rPr>
          <w:sz w:val="20"/>
          <w:szCs w:val="20"/>
        </w:rPr>
      </w:pPr>
      <w:r w:rsidRPr="00CF474E">
        <w:rPr>
          <w:sz w:val="20"/>
          <w:szCs w:val="20"/>
        </w:rPr>
        <w:t xml:space="preserve">Доходы и расходы, не учитываемые для целей налогообложения. </w:t>
      </w:r>
    </w:p>
    <w:p w:rsidR="000C5F4B" w:rsidRPr="00CF474E" w:rsidRDefault="000C5F4B" w:rsidP="0084421B">
      <w:pPr>
        <w:pStyle w:val="Default"/>
        <w:numPr>
          <w:ilvl w:val="0"/>
          <w:numId w:val="53"/>
        </w:numPr>
        <w:jc w:val="both"/>
        <w:rPr>
          <w:sz w:val="20"/>
          <w:szCs w:val="20"/>
        </w:rPr>
      </w:pPr>
      <w:r w:rsidRPr="00CF474E">
        <w:rPr>
          <w:sz w:val="20"/>
          <w:szCs w:val="20"/>
        </w:rPr>
        <w:t xml:space="preserve">Общие принципы признания расходов, Группировка расходов, связанных с реализацией по видам. Распределение расходов, связанных с реализацией, на прямые и косвенные. Порядок оценки незавершенного производства. </w:t>
      </w:r>
    </w:p>
    <w:p w:rsidR="000C5F4B" w:rsidRPr="00CF474E" w:rsidRDefault="000C5F4B" w:rsidP="0084421B">
      <w:pPr>
        <w:pStyle w:val="Default"/>
        <w:numPr>
          <w:ilvl w:val="0"/>
          <w:numId w:val="53"/>
        </w:numPr>
        <w:jc w:val="both"/>
        <w:rPr>
          <w:sz w:val="20"/>
          <w:szCs w:val="20"/>
        </w:rPr>
      </w:pPr>
      <w:r w:rsidRPr="00CF474E">
        <w:rPr>
          <w:sz w:val="20"/>
          <w:szCs w:val="20"/>
        </w:rPr>
        <w:t xml:space="preserve">Амортизируемое имущество: понятие, первоначальная стоимость и ее изменение, сроки и методы начисления амортизации, амортизационная премия. Расходы на ремонт основных средств, порядок создания и использования резерва на ремонт основных средств. Инвестиционный налоговый вычет на сумму капитальных вложений, связанных с вводом объектов основных средств или с увеличением стоимости действующих объектов. </w:t>
      </w:r>
    </w:p>
    <w:p w:rsidR="000C5F4B" w:rsidRPr="00CF474E" w:rsidRDefault="000C5F4B" w:rsidP="0084421B">
      <w:pPr>
        <w:pStyle w:val="Default"/>
        <w:numPr>
          <w:ilvl w:val="0"/>
          <w:numId w:val="53"/>
        </w:numPr>
        <w:jc w:val="both"/>
        <w:rPr>
          <w:sz w:val="20"/>
          <w:szCs w:val="20"/>
        </w:rPr>
      </w:pPr>
      <w:r w:rsidRPr="00CF474E">
        <w:rPr>
          <w:sz w:val="20"/>
          <w:szCs w:val="20"/>
        </w:rPr>
        <w:t>Расходы на НИОКР, обязательное и добровольное</w:t>
      </w:r>
      <w:r w:rsidR="00956466" w:rsidRPr="00CF474E">
        <w:rPr>
          <w:sz w:val="20"/>
          <w:szCs w:val="20"/>
        </w:rPr>
        <w:t xml:space="preserve"> имущественное страхование, проч</w:t>
      </w:r>
      <w:r w:rsidRPr="00CF474E">
        <w:rPr>
          <w:sz w:val="20"/>
          <w:szCs w:val="20"/>
        </w:rPr>
        <w:t xml:space="preserve">ие расходы, связанные с реализацией. </w:t>
      </w:r>
    </w:p>
    <w:p w:rsidR="000C5F4B" w:rsidRPr="00CF474E" w:rsidRDefault="000C5F4B" w:rsidP="0084421B">
      <w:pPr>
        <w:pStyle w:val="Default"/>
        <w:numPr>
          <w:ilvl w:val="0"/>
          <w:numId w:val="53"/>
        </w:numPr>
        <w:jc w:val="both"/>
        <w:rPr>
          <w:sz w:val="20"/>
          <w:szCs w:val="20"/>
        </w:rPr>
      </w:pPr>
      <w:r w:rsidRPr="00CF474E">
        <w:rPr>
          <w:sz w:val="20"/>
          <w:szCs w:val="20"/>
        </w:rPr>
        <w:t xml:space="preserve">Внереализационные доходы и расходы- виды и порядок признания: проценты по долговым обязательствам; курсовые разницы; пени, штрафы за нарушение договорных обязательств, и суммы возмещения убытка или ущерба; прибыль или убыток прошлых лет, выявленные в текущем периоде, излишки (недостачи, выявленные при инвентаризации и др. </w:t>
      </w:r>
    </w:p>
    <w:p w:rsidR="000C5F4B" w:rsidRPr="00CF474E" w:rsidRDefault="000C5F4B" w:rsidP="0084421B">
      <w:pPr>
        <w:pStyle w:val="Default"/>
        <w:numPr>
          <w:ilvl w:val="0"/>
          <w:numId w:val="53"/>
        </w:numPr>
        <w:jc w:val="both"/>
        <w:rPr>
          <w:sz w:val="20"/>
          <w:szCs w:val="20"/>
        </w:rPr>
      </w:pPr>
      <w:r w:rsidRPr="00CF474E">
        <w:rPr>
          <w:sz w:val="20"/>
          <w:szCs w:val="20"/>
        </w:rPr>
        <w:t xml:space="preserve">Порядок создания резерва по сомнительным долгам и его использования. Условия для признания долгов безнадежными. </w:t>
      </w:r>
    </w:p>
    <w:p w:rsidR="000C5F4B" w:rsidRPr="00CF474E" w:rsidRDefault="000C5F4B" w:rsidP="0084421B">
      <w:pPr>
        <w:pStyle w:val="Default"/>
        <w:numPr>
          <w:ilvl w:val="0"/>
          <w:numId w:val="53"/>
        </w:numPr>
        <w:jc w:val="both"/>
        <w:rPr>
          <w:sz w:val="20"/>
          <w:szCs w:val="20"/>
        </w:rPr>
      </w:pPr>
      <w:r w:rsidRPr="00CF474E">
        <w:rPr>
          <w:sz w:val="20"/>
          <w:szCs w:val="20"/>
        </w:rPr>
        <w:t>Общие принципы формирования налоговой базы по налогу на прибыль. Особенности определения налоговой базы или признания убытка для отдельных видов операций: при реализации амортизируемого имущества, при уступке (</w:t>
      </w:r>
      <w:r w:rsidR="00E95B24">
        <w:rPr>
          <w:sz w:val="20"/>
          <w:szCs w:val="20"/>
        </w:rPr>
        <w:t>переуступке) права требования,</w:t>
      </w:r>
      <w:r w:rsidRPr="00CF474E">
        <w:rPr>
          <w:sz w:val="20"/>
          <w:szCs w:val="20"/>
        </w:rPr>
        <w:t xml:space="preserve"> по договорам доверительного управления, простого товарищества, по операциям с ценными бумагами. Особенности признания доходов и расходов при передаче имущества в уставный капитал. </w:t>
      </w:r>
    </w:p>
    <w:p w:rsidR="000C5F4B" w:rsidRPr="00CF474E" w:rsidRDefault="000C5F4B" w:rsidP="0084421B">
      <w:pPr>
        <w:pStyle w:val="Default"/>
        <w:numPr>
          <w:ilvl w:val="0"/>
          <w:numId w:val="53"/>
        </w:numPr>
        <w:tabs>
          <w:tab w:val="left" w:pos="567"/>
        </w:tabs>
        <w:jc w:val="both"/>
        <w:rPr>
          <w:sz w:val="20"/>
          <w:szCs w:val="20"/>
        </w:rPr>
      </w:pPr>
      <w:r w:rsidRPr="00CF474E">
        <w:rPr>
          <w:sz w:val="20"/>
          <w:szCs w:val="20"/>
        </w:rPr>
        <w:t xml:space="preserve">Перенос убытка на будущие налоговые периоды. </w:t>
      </w:r>
    </w:p>
    <w:p w:rsidR="00C65314" w:rsidRPr="00CF474E" w:rsidRDefault="000C5F4B" w:rsidP="0084421B">
      <w:pPr>
        <w:pStyle w:val="aa"/>
        <w:numPr>
          <w:ilvl w:val="0"/>
          <w:numId w:val="53"/>
        </w:numPr>
        <w:tabs>
          <w:tab w:val="left" w:pos="567"/>
        </w:tabs>
        <w:autoSpaceDE w:val="0"/>
        <w:autoSpaceDN w:val="0"/>
        <w:adjustRightInd w:val="0"/>
        <w:spacing w:line="240" w:lineRule="auto"/>
        <w:jc w:val="both"/>
        <w:rPr>
          <w:rFonts w:ascii="Times New Roman" w:hAnsi="Times New Roman" w:cs="Times New Roman"/>
          <w:sz w:val="20"/>
          <w:szCs w:val="20"/>
        </w:rPr>
      </w:pPr>
      <w:r w:rsidRPr="00CF474E">
        <w:rPr>
          <w:rFonts w:ascii="Times New Roman" w:hAnsi="Times New Roman" w:cs="Times New Roman"/>
          <w:sz w:val="20"/>
          <w:szCs w:val="20"/>
        </w:rPr>
        <w:t>Порядок и сроки уплаты налога на прибыль и авансовых платежей по налогу на прибыль. Налогоплательщики, имеющие право уплачивать только квартальные авансовые платежи от фактической прибыли.</w:t>
      </w:r>
    </w:p>
    <w:p w:rsidR="000C5F4B" w:rsidRPr="00CF474E" w:rsidRDefault="000C5F4B" w:rsidP="0084421B">
      <w:pPr>
        <w:pStyle w:val="Default"/>
        <w:numPr>
          <w:ilvl w:val="0"/>
          <w:numId w:val="53"/>
        </w:numPr>
        <w:tabs>
          <w:tab w:val="left" w:pos="567"/>
        </w:tabs>
        <w:jc w:val="both"/>
        <w:rPr>
          <w:sz w:val="20"/>
          <w:szCs w:val="20"/>
        </w:rPr>
      </w:pPr>
      <w:r w:rsidRPr="00CF474E">
        <w:rPr>
          <w:sz w:val="20"/>
          <w:szCs w:val="20"/>
        </w:rPr>
        <w:t xml:space="preserve">Особенности уплаты налога организациями, имеющими обособленные подразделения. </w:t>
      </w:r>
    </w:p>
    <w:p w:rsidR="000C5F4B" w:rsidRPr="00CF474E" w:rsidRDefault="000C5F4B" w:rsidP="0084421B">
      <w:pPr>
        <w:pStyle w:val="Default"/>
        <w:numPr>
          <w:ilvl w:val="0"/>
          <w:numId w:val="53"/>
        </w:numPr>
        <w:tabs>
          <w:tab w:val="left" w:pos="567"/>
        </w:tabs>
        <w:jc w:val="both"/>
        <w:rPr>
          <w:sz w:val="20"/>
          <w:szCs w:val="20"/>
        </w:rPr>
      </w:pPr>
      <w:r w:rsidRPr="00CF474E">
        <w:rPr>
          <w:sz w:val="20"/>
          <w:szCs w:val="20"/>
        </w:rPr>
        <w:t xml:space="preserve">Особенности налогообложения доходов от долевого участия. Критерии для применения ставки ноль процентов. Сроки уплаты налога на доходы от долевого участия. </w:t>
      </w:r>
    </w:p>
    <w:p w:rsidR="000C5F4B" w:rsidRPr="00CF474E" w:rsidRDefault="000C5F4B" w:rsidP="0084421B">
      <w:pPr>
        <w:pStyle w:val="Default"/>
        <w:numPr>
          <w:ilvl w:val="0"/>
          <w:numId w:val="53"/>
        </w:numPr>
        <w:tabs>
          <w:tab w:val="left" w:pos="567"/>
        </w:tabs>
        <w:jc w:val="both"/>
        <w:rPr>
          <w:sz w:val="20"/>
          <w:szCs w:val="20"/>
        </w:rPr>
      </w:pPr>
      <w:r w:rsidRPr="00CF474E">
        <w:rPr>
          <w:sz w:val="20"/>
          <w:szCs w:val="20"/>
        </w:rPr>
        <w:t xml:space="preserve">Особенности налогообложения организаций, осуществляющих образовательную и медицинскую деятельность. </w:t>
      </w:r>
    </w:p>
    <w:p w:rsidR="000C5F4B" w:rsidRPr="00CF474E" w:rsidRDefault="000C5F4B" w:rsidP="0084421B">
      <w:pPr>
        <w:pStyle w:val="Default"/>
        <w:numPr>
          <w:ilvl w:val="0"/>
          <w:numId w:val="53"/>
        </w:numPr>
        <w:tabs>
          <w:tab w:val="left" w:pos="567"/>
        </w:tabs>
        <w:jc w:val="both"/>
        <w:rPr>
          <w:sz w:val="20"/>
          <w:szCs w:val="20"/>
        </w:rPr>
      </w:pPr>
      <w:r w:rsidRPr="00CF474E">
        <w:rPr>
          <w:sz w:val="20"/>
          <w:szCs w:val="20"/>
        </w:rPr>
        <w:t xml:space="preserve">Особенности налогообложения иностранных юридических лиц, получающих доходы от источника в РФ. </w:t>
      </w:r>
    </w:p>
    <w:p w:rsidR="000C5F4B" w:rsidRPr="00CF474E" w:rsidRDefault="000C5F4B" w:rsidP="0084421B">
      <w:pPr>
        <w:pStyle w:val="Default"/>
        <w:numPr>
          <w:ilvl w:val="0"/>
          <w:numId w:val="53"/>
        </w:numPr>
        <w:tabs>
          <w:tab w:val="left" w:pos="567"/>
        </w:tabs>
        <w:jc w:val="both"/>
        <w:rPr>
          <w:sz w:val="20"/>
          <w:szCs w:val="20"/>
        </w:rPr>
      </w:pPr>
      <w:r w:rsidRPr="00CF474E">
        <w:rPr>
          <w:sz w:val="20"/>
          <w:szCs w:val="20"/>
        </w:rPr>
        <w:t xml:space="preserve">Принципы ведения налогового учета в части организации и методики налогового учета по налогу на прибыль. </w:t>
      </w:r>
    </w:p>
    <w:p w:rsidR="000C5F4B" w:rsidRPr="00CF474E" w:rsidRDefault="000C5F4B" w:rsidP="0084421B">
      <w:pPr>
        <w:pStyle w:val="aa"/>
        <w:numPr>
          <w:ilvl w:val="0"/>
          <w:numId w:val="53"/>
        </w:numPr>
        <w:tabs>
          <w:tab w:val="left" w:pos="567"/>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hAnsi="Times New Roman" w:cs="Times New Roman"/>
          <w:sz w:val="20"/>
          <w:szCs w:val="20"/>
        </w:rPr>
        <w:t>Порядок и сроки представления налоговой декларации.</w:t>
      </w:r>
    </w:p>
    <w:p w:rsidR="00C65314" w:rsidRPr="00CF474E" w:rsidRDefault="00E95B24" w:rsidP="00CF474E">
      <w:pPr>
        <w:autoSpaceDE w:val="0"/>
        <w:autoSpaceDN w:val="0"/>
        <w:adjustRightInd w:val="0"/>
        <w:spacing w:line="240" w:lineRule="auto"/>
        <w:ind w:firstLine="0"/>
        <w:jc w:val="both"/>
        <w:rPr>
          <w:rFonts w:ascii="Times New Roman" w:eastAsiaTheme="minorEastAsia" w:hAnsi="Times New Roman" w:cs="Times New Roman"/>
          <w:b/>
          <w:bCs/>
          <w:i/>
          <w:iCs/>
          <w:sz w:val="20"/>
          <w:szCs w:val="20"/>
          <w:lang w:eastAsia="ru-RU"/>
        </w:rPr>
      </w:pPr>
      <w:r>
        <w:rPr>
          <w:rFonts w:ascii="Times New Roman" w:eastAsiaTheme="minorEastAsia" w:hAnsi="Times New Roman" w:cs="Times New Roman"/>
          <w:b/>
          <w:bCs/>
          <w:sz w:val="20"/>
          <w:szCs w:val="20"/>
          <w:lang w:eastAsia="ru-RU"/>
        </w:rPr>
        <w:lastRenderedPageBreak/>
        <w:t>Тема 9</w:t>
      </w:r>
      <w:r w:rsidR="00C65314" w:rsidRPr="00CF474E">
        <w:rPr>
          <w:rFonts w:ascii="Times New Roman" w:eastAsiaTheme="minorEastAsia" w:hAnsi="Times New Roman" w:cs="Times New Roman"/>
          <w:b/>
          <w:bCs/>
          <w:sz w:val="20"/>
          <w:szCs w:val="20"/>
          <w:lang w:eastAsia="ru-RU"/>
        </w:rPr>
        <w:t>. Нало</w:t>
      </w:r>
      <w:r w:rsidR="00D82573" w:rsidRPr="00CF474E">
        <w:rPr>
          <w:rFonts w:ascii="Times New Roman" w:eastAsiaTheme="minorEastAsia" w:hAnsi="Times New Roman" w:cs="Times New Roman"/>
          <w:b/>
          <w:bCs/>
          <w:sz w:val="20"/>
          <w:szCs w:val="20"/>
          <w:lang w:eastAsia="ru-RU"/>
        </w:rPr>
        <w:t>г на добычу полезных ископаемых.</w:t>
      </w:r>
    </w:p>
    <w:p w:rsidR="00C65314" w:rsidRPr="00CF474E" w:rsidRDefault="00C65314" w:rsidP="0084421B">
      <w:pPr>
        <w:widowControl w:val="0"/>
        <w:numPr>
          <w:ilvl w:val="0"/>
          <w:numId w:val="43"/>
        </w:numPr>
        <w:tabs>
          <w:tab w:val="left" w:pos="422"/>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Налогоплательщики и порядок постановки на учет в качестве налогоплательщика.</w:t>
      </w:r>
    </w:p>
    <w:p w:rsidR="00C65314" w:rsidRPr="00CF474E" w:rsidRDefault="00C65314" w:rsidP="0084421B">
      <w:pPr>
        <w:widowControl w:val="0"/>
        <w:numPr>
          <w:ilvl w:val="0"/>
          <w:numId w:val="43"/>
        </w:numPr>
        <w:tabs>
          <w:tab w:val="left" w:pos="422"/>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Элементы налогообложения: объект, налоговая база, ставки, налоговый период, налоговые ставки, порядок исчисления и сроки уплаты налога.</w:t>
      </w:r>
    </w:p>
    <w:p w:rsidR="00C65314" w:rsidRPr="00CF474E" w:rsidRDefault="00C65314" w:rsidP="0084421B">
      <w:pPr>
        <w:widowControl w:val="0"/>
        <w:numPr>
          <w:ilvl w:val="0"/>
          <w:numId w:val="43"/>
        </w:numPr>
        <w:tabs>
          <w:tab w:val="left" w:pos="422"/>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Порядок определения количества добытого сырья и порядок оценки стоимости добытых полезных ископаемых.</w:t>
      </w:r>
    </w:p>
    <w:p w:rsidR="00C65314" w:rsidRPr="00CF474E" w:rsidRDefault="00C65314" w:rsidP="0084421B">
      <w:pPr>
        <w:widowControl w:val="0"/>
        <w:numPr>
          <w:ilvl w:val="0"/>
          <w:numId w:val="43"/>
        </w:numPr>
        <w:tabs>
          <w:tab w:val="left" w:pos="422"/>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Порядок и сроки представления налоговой декларации.</w:t>
      </w:r>
    </w:p>
    <w:p w:rsidR="00306F50" w:rsidRPr="00D66302" w:rsidRDefault="00306F50" w:rsidP="00CF474E">
      <w:pPr>
        <w:autoSpaceDE w:val="0"/>
        <w:autoSpaceDN w:val="0"/>
        <w:adjustRightInd w:val="0"/>
        <w:spacing w:line="240" w:lineRule="auto"/>
        <w:ind w:firstLine="0"/>
        <w:jc w:val="both"/>
        <w:rPr>
          <w:rFonts w:ascii="Times New Roman" w:eastAsiaTheme="minorEastAsia" w:hAnsi="Times New Roman" w:cs="Times New Roman"/>
          <w:b/>
          <w:bCs/>
          <w:sz w:val="18"/>
          <w:szCs w:val="20"/>
          <w:lang w:eastAsia="ru-RU"/>
        </w:rPr>
      </w:pPr>
    </w:p>
    <w:p w:rsidR="00306F50" w:rsidRPr="00CF474E" w:rsidRDefault="00C65314" w:rsidP="00FA1214">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Подраздел 3. Региональные налоги</w:t>
      </w:r>
    </w:p>
    <w:p w:rsidR="00306F50" w:rsidRPr="00D66302" w:rsidRDefault="00306F50" w:rsidP="00CF474E">
      <w:pPr>
        <w:autoSpaceDE w:val="0"/>
        <w:autoSpaceDN w:val="0"/>
        <w:adjustRightInd w:val="0"/>
        <w:spacing w:line="240" w:lineRule="auto"/>
        <w:ind w:firstLine="0"/>
        <w:jc w:val="both"/>
        <w:rPr>
          <w:rFonts w:ascii="Times New Roman" w:eastAsiaTheme="minorEastAsia" w:hAnsi="Times New Roman" w:cs="Times New Roman"/>
          <w:b/>
          <w:bCs/>
          <w:sz w:val="18"/>
          <w:szCs w:val="20"/>
          <w:lang w:eastAsia="ru-RU"/>
        </w:rPr>
      </w:pPr>
    </w:p>
    <w:p w:rsidR="00C65314" w:rsidRPr="00CF474E" w:rsidRDefault="00C65314"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 xml:space="preserve">Тема </w:t>
      </w:r>
      <w:r w:rsidR="00E37452">
        <w:rPr>
          <w:rFonts w:ascii="Times New Roman" w:eastAsiaTheme="minorEastAsia" w:hAnsi="Times New Roman" w:cs="Times New Roman"/>
          <w:b/>
          <w:bCs/>
          <w:sz w:val="20"/>
          <w:szCs w:val="20"/>
          <w:lang w:eastAsia="ru-RU"/>
        </w:rPr>
        <w:t>10</w:t>
      </w:r>
      <w:r w:rsidRPr="00CF474E">
        <w:rPr>
          <w:rFonts w:ascii="Times New Roman" w:eastAsiaTheme="minorEastAsia" w:hAnsi="Times New Roman" w:cs="Times New Roman"/>
          <w:b/>
          <w:bCs/>
          <w:sz w:val="20"/>
          <w:szCs w:val="20"/>
          <w:lang w:eastAsia="ru-RU"/>
        </w:rPr>
        <w:t>. Транспортный налог</w:t>
      </w:r>
    </w:p>
    <w:p w:rsidR="00C65314" w:rsidRPr="00CF474E" w:rsidRDefault="00C65314" w:rsidP="0084421B">
      <w:pPr>
        <w:widowControl w:val="0"/>
        <w:numPr>
          <w:ilvl w:val="0"/>
          <w:numId w:val="44"/>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Налогоплательщики и элементы налогообложения: объекты, налоговая база, ставки, налоговый и отчетный периоды, порядок исчисления, порядок и сроки уплаты.</w:t>
      </w:r>
    </w:p>
    <w:p w:rsidR="00C65314" w:rsidRPr="00CF474E" w:rsidRDefault="00C65314" w:rsidP="0084421B">
      <w:pPr>
        <w:widowControl w:val="0"/>
        <w:numPr>
          <w:ilvl w:val="0"/>
          <w:numId w:val="44"/>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Льготы.</w:t>
      </w:r>
    </w:p>
    <w:p w:rsidR="00C65314" w:rsidRPr="00CF474E" w:rsidRDefault="00C65314" w:rsidP="0084421B">
      <w:pPr>
        <w:widowControl w:val="0"/>
        <w:numPr>
          <w:ilvl w:val="0"/>
          <w:numId w:val="44"/>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Порядок и сроки представления деклараций.</w:t>
      </w:r>
    </w:p>
    <w:p w:rsidR="00D82573" w:rsidRPr="00D66302" w:rsidRDefault="00D82573" w:rsidP="00CF474E">
      <w:pPr>
        <w:autoSpaceDE w:val="0"/>
        <w:autoSpaceDN w:val="0"/>
        <w:adjustRightInd w:val="0"/>
        <w:spacing w:line="240" w:lineRule="auto"/>
        <w:ind w:firstLine="0"/>
        <w:jc w:val="both"/>
        <w:rPr>
          <w:rFonts w:ascii="Times New Roman" w:eastAsiaTheme="minorEastAsia" w:hAnsi="Times New Roman" w:cs="Times New Roman"/>
          <w:b/>
          <w:bCs/>
          <w:sz w:val="18"/>
          <w:szCs w:val="20"/>
          <w:lang w:eastAsia="ru-RU"/>
        </w:rPr>
      </w:pPr>
    </w:p>
    <w:p w:rsidR="00C65314" w:rsidRPr="00CF474E" w:rsidRDefault="00C65314"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 xml:space="preserve">Тема </w:t>
      </w:r>
      <w:r w:rsidR="00E37452">
        <w:rPr>
          <w:rFonts w:ascii="Times New Roman" w:eastAsiaTheme="minorEastAsia" w:hAnsi="Times New Roman" w:cs="Times New Roman"/>
          <w:b/>
          <w:bCs/>
          <w:sz w:val="20"/>
          <w:szCs w:val="20"/>
          <w:lang w:eastAsia="ru-RU"/>
        </w:rPr>
        <w:t>11</w:t>
      </w:r>
      <w:r w:rsidRPr="00CF474E">
        <w:rPr>
          <w:rFonts w:ascii="Times New Roman" w:eastAsiaTheme="minorEastAsia" w:hAnsi="Times New Roman" w:cs="Times New Roman"/>
          <w:b/>
          <w:bCs/>
          <w:sz w:val="20"/>
          <w:szCs w:val="20"/>
          <w:lang w:eastAsia="ru-RU"/>
        </w:rPr>
        <w:t>. Налог на имущество организаций</w:t>
      </w:r>
    </w:p>
    <w:p w:rsidR="00C65314" w:rsidRPr="00CF474E" w:rsidRDefault="00C65314" w:rsidP="0084421B">
      <w:pPr>
        <w:widowControl w:val="0"/>
        <w:numPr>
          <w:ilvl w:val="0"/>
          <w:numId w:val="45"/>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Налогоплательщики и элементы налогообложения: объекты, налоговая база, ставки, налоговый и отчетный периоды, порядок исчисления, порядок и сроки уплаты.</w:t>
      </w:r>
    </w:p>
    <w:p w:rsidR="00C65314" w:rsidRPr="00CF474E" w:rsidRDefault="00C65314" w:rsidP="0084421B">
      <w:pPr>
        <w:widowControl w:val="0"/>
        <w:numPr>
          <w:ilvl w:val="0"/>
          <w:numId w:val="45"/>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Льготы.</w:t>
      </w:r>
    </w:p>
    <w:p w:rsidR="00C65314" w:rsidRPr="00CF474E" w:rsidRDefault="00C65314" w:rsidP="0084421B">
      <w:pPr>
        <w:widowControl w:val="0"/>
        <w:numPr>
          <w:ilvl w:val="0"/>
          <w:numId w:val="45"/>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Порядок и сроки представления деклараций.</w:t>
      </w:r>
    </w:p>
    <w:p w:rsidR="00DB6551" w:rsidRPr="00D66302" w:rsidRDefault="00DB6551" w:rsidP="00FA1214">
      <w:pPr>
        <w:autoSpaceDE w:val="0"/>
        <w:autoSpaceDN w:val="0"/>
        <w:adjustRightInd w:val="0"/>
        <w:spacing w:line="240" w:lineRule="auto"/>
        <w:ind w:firstLine="0"/>
        <w:jc w:val="both"/>
        <w:rPr>
          <w:rFonts w:ascii="Times New Roman" w:eastAsiaTheme="minorEastAsia" w:hAnsi="Times New Roman" w:cs="Times New Roman"/>
          <w:sz w:val="18"/>
          <w:szCs w:val="20"/>
          <w:lang w:eastAsia="ru-RU"/>
        </w:rPr>
      </w:pPr>
    </w:p>
    <w:p w:rsidR="00C65314" w:rsidRPr="00CF474E" w:rsidRDefault="00C65314" w:rsidP="00FA1214">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Подраздел 4. Местные налоги</w:t>
      </w:r>
    </w:p>
    <w:p w:rsidR="00C65314" w:rsidRPr="00D66302" w:rsidRDefault="00C65314" w:rsidP="00CF474E">
      <w:pPr>
        <w:autoSpaceDE w:val="0"/>
        <w:autoSpaceDN w:val="0"/>
        <w:adjustRightInd w:val="0"/>
        <w:spacing w:line="240" w:lineRule="auto"/>
        <w:ind w:firstLine="0"/>
        <w:jc w:val="both"/>
        <w:rPr>
          <w:rFonts w:ascii="Times New Roman" w:eastAsiaTheme="minorEastAsia" w:hAnsi="Times New Roman" w:cs="Times New Roman"/>
          <w:sz w:val="18"/>
          <w:szCs w:val="20"/>
          <w:lang w:eastAsia="ru-RU"/>
        </w:rPr>
      </w:pPr>
    </w:p>
    <w:p w:rsidR="00C65314" w:rsidRPr="00CF474E" w:rsidRDefault="00C65314"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 xml:space="preserve">Тема </w:t>
      </w:r>
      <w:r w:rsidR="00E37452">
        <w:rPr>
          <w:rFonts w:ascii="Times New Roman" w:eastAsiaTheme="minorEastAsia" w:hAnsi="Times New Roman" w:cs="Times New Roman"/>
          <w:b/>
          <w:bCs/>
          <w:sz w:val="20"/>
          <w:szCs w:val="20"/>
          <w:lang w:eastAsia="ru-RU"/>
        </w:rPr>
        <w:t>12</w:t>
      </w:r>
      <w:r w:rsidRPr="00CF474E">
        <w:rPr>
          <w:rFonts w:ascii="Times New Roman" w:eastAsiaTheme="minorEastAsia" w:hAnsi="Times New Roman" w:cs="Times New Roman"/>
          <w:b/>
          <w:bCs/>
          <w:sz w:val="20"/>
          <w:szCs w:val="20"/>
          <w:lang w:eastAsia="ru-RU"/>
        </w:rPr>
        <w:t>. Земельный налог</w:t>
      </w:r>
    </w:p>
    <w:p w:rsidR="00C65314" w:rsidRPr="00CF474E" w:rsidRDefault="00C65314" w:rsidP="0084421B">
      <w:pPr>
        <w:widowControl w:val="0"/>
        <w:numPr>
          <w:ilvl w:val="0"/>
          <w:numId w:val="46"/>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Налогоплательщики и элементы налогообложения: объекты, налоговая база, ставки, налоговый и отчетный периоды, порядок исчисления, порядок и сроки уплаты.</w:t>
      </w:r>
    </w:p>
    <w:p w:rsidR="00C65314" w:rsidRPr="00CF474E" w:rsidRDefault="00C65314" w:rsidP="0084421B">
      <w:pPr>
        <w:widowControl w:val="0"/>
        <w:numPr>
          <w:ilvl w:val="0"/>
          <w:numId w:val="46"/>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Льготы.</w:t>
      </w:r>
    </w:p>
    <w:p w:rsidR="00C65314" w:rsidRPr="00CF474E" w:rsidRDefault="00C65314" w:rsidP="0084421B">
      <w:pPr>
        <w:widowControl w:val="0"/>
        <w:numPr>
          <w:ilvl w:val="0"/>
          <w:numId w:val="46"/>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Порядок и сроки представления деклараций.</w:t>
      </w:r>
    </w:p>
    <w:p w:rsidR="00306F50" w:rsidRPr="00D66302" w:rsidRDefault="00306F50" w:rsidP="00CF474E">
      <w:pPr>
        <w:autoSpaceDE w:val="0"/>
        <w:autoSpaceDN w:val="0"/>
        <w:adjustRightInd w:val="0"/>
        <w:spacing w:line="240" w:lineRule="auto"/>
        <w:ind w:firstLine="0"/>
        <w:jc w:val="both"/>
        <w:rPr>
          <w:rFonts w:ascii="Times New Roman" w:eastAsiaTheme="minorEastAsia" w:hAnsi="Times New Roman" w:cs="Times New Roman"/>
          <w:b/>
          <w:bCs/>
          <w:sz w:val="18"/>
          <w:szCs w:val="20"/>
          <w:lang w:eastAsia="ru-RU"/>
        </w:rPr>
      </w:pPr>
    </w:p>
    <w:p w:rsidR="00C65314" w:rsidRPr="00CF474E" w:rsidRDefault="00C65314" w:rsidP="00D66302">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Подраздел 5. Специальные налоговые режимы</w:t>
      </w:r>
    </w:p>
    <w:p w:rsidR="00C65314" w:rsidRPr="00D66302" w:rsidRDefault="00C65314" w:rsidP="00CF474E">
      <w:pPr>
        <w:autoSpaceDE w:val="0"/>
        <w:autoSpaceDN w:val="0"/>
        <w:adjustRightInd w:val="0"/>
        <w:spacing w:line="240" w:lineRule="auto"/>
        <w:ind w:firstLine="0"/>
        <w:jc w:val="both"/>
        <w:rPr>
          <w:rFonts w:ascii="Times New Roman" w:eastAsiaTheme="minorEastAsia" w:hAnsi="Times New Roman" w:cs="Times New Roman"/>
          <w:sz w:val="18"/>
          <w:szCs w:val="20"/>
          <w:lang w:eastAsia="ru-RU"/>
        </w:rPr>
      </w:pPr>
    </w:p>
    <w:p w:rsidR="00C65314" w:rsidRPr="00CF474E" w:rsidRDefault="00C65314"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 xml:space="preserve">Тема </w:t>
      </w:r>
      <w:r w:rsidR="00E37452">
        <w:rPr>
          <w:rFonts w:ascii="Times New Roman" w:eastAsiaTheme="minorEastAsia" w:hAnsi="Times New Roman" w:cs="Times New Roman"/>
          <w:b/>
          <w:bCs/>
          <w:sz w:val="20"/>
          <w:szCs w:val="20"/>
          <w:lang w:eastAsia="ru-RU"/>
        </w:rPr>
        <w:t>13</w:t>
      </w:r>
      <w:r w:rsidRPr="00CF474E">
        <w:rPr>
          <w:rFonts w:ascii="Times New Roman" w:eastAsiaTheme="minorEastAsia" w:hAnsi="Times New Roman" w:cs="Times New Roman"/>
          <w:b/>
          <w:bCs/>
          <w:sz w:val="20"/>
          <w:szCs w:val="20"/>
          <w:lang w:eastAsia="ru-RU"/>
        </w:rPr>
        <w:t>. Упрощенная система налогообложения</w:t>
      </w:r>
    </w:p>
    <w:p w:rsidR="00FC0819" w:rsidRPr="00CF474E" w:rsidRDefault="00C65314" w:rsidP="0084421B">
      <w:pPr>
        <w:pStyle w:val="aa"/>
        <w:numPr>
          <w:ilvl w:val="0"/>
          <w:numId w:val="52"/>
        </w:numPr>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 xml:space="preserve">Налогоплательщики. Порядок и условия перехода на упрощенную систему налогообложения. Объекты налогообложения. </w:t>
      </w:r>
    </w:p>
    <w:p w:rsidR="00FC0819" w:rsidRPr="00CF474E" w:rsidRDefault="00C65314" w:rsidP="0084421B">
      <w:pPr>
        <w:pStyle w:val="aa"/>
        <w:numPr>
          <w:ilvl w:val="0"/>
          <w:numId w:val="52"/>
        </w:numPr>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 xml:space="preserve">Порядок определения и признания доходов и расходов, налоговый учет. </w:t>
      </w:r>
    </w:p>
    <w:p w:rsidR="00FC0819" w:rsidRPr="00CF474E" w:rsidRDefault="00C65314" w:rsidP="0084421B">
      <w:pPr>
        <w:pStyle w:val="aa"/>
        <w:numPr>
          <w:ilvl w:val="0"/>
          <w:numId w:val="52"/>
        </w:numPr>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 xml:space="preserve">Налоговая база, налоговый и отчетный периоды. Налоговые ставки. </w:t>
      </w:r>
    </w:p>
    <w:p w:rsidR="00FC0819" w:rsidRPr="00CF474E" w:rsidRDefault="00C65314" w:rsidP="0084421B">
      <w:pPr>
        <w:pStyle w:val="aa"/>
        <w:numPr>
          <w:ilvl w:val="0"/>
          <w:numId w:val="52"/>
        </w:numPr>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 xml:space="preserve">Порядок исчисления и уплаты налога и авансовых платежей. Минимальный налог и порядок его определения. Порядок признания убытка. </w:t>
      </w:r>
    </w:p>
    <w:p w:rsidR="00C65314" w:rsidRPr="00CF474E" w:rsidRDefault="00C65314" w:rsidP="0084421B">
      <w:pPr>
        <w:pStyle w:val="aa"/>
        <w:numPr>
          <w:ilvl w:val="0"/>
          <w:numId w:val="52"/>
        </w:numPr>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Порядок и сроки представления налоговой декларации. Особенности определения налоговой базы при переходе на упрощенную систему налогообложения и с упрощенной системы налогообложения на общий режим налогообложения.</w:t>
      </w:r>
    </w:p>
    <w:p w:rsidR="00FC0819" w:rsidRPr="00D66302" w:rsidRDefault="00FC0819" w:rsidP="00CF474E">
      <w:pPr>
        <w:autoSpaceDE w:val="0"/>
        <w:autoSpaceDN w:val="0"/>
        <w:adjustRightInd w:val="0"/>
        <w:spacing w:line="240" w:lineRule="auto"/>
        <w:ind w:firstLine="696"/>
        <w:jc w:val="both"/>
        <w:rPr>
          <w:rFonts w:ascii="Times New Roman" w:eastAsiaTheme="minorEastAsia" w:hAnsi="Times New Roman" w:cs="Times New Roman"/>
          <w:sz w:val="18"/>
          <w:szCs w:val="20"/>
          <w:lang w:eastAsia="ru-RU"/>
        </w:rPr>
      </w:pPr>
    </w:p>
    <w:p w:rsidR="00C65314" w:rsidRPr="00CF474E" w:rsidRDefault="00C65314"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 xml:space="preserve">Тема </w:t>
      </w:r>
      <w:r w:rsidR="00361B0B">
        <w:rPr>
          <w:rFonts w:ascii="Times New Roman" w:eastAsiaTheme="minorEastAsia" w:hAnsi="Times New Roman" w:cs="Times New Roman"/>
          <w:b/>
          <w:bCs/>
          <w:sz w:val="20"/>
          <w:szCs w:val="20"/>
          <w:lang w:eastAsia="ru-RU"/>
        </w:rPr>
        <w:t>14</w:t>
      </w:r>
      <w:r w:rsidRPr="00CF474E">
        <w:rPr>
          <w:rFonts w:ascii="Times New Roman" w:eastAsiaTheme="minorEastAsia" w:hAnsi="Times New Roman" w:cs="Times New Roman"/>
          <w:b/>
          <w:bCs/>
          <w:sz w:val="20"/>
          <w:szCs w:val="20"/>
          <w:lang w:eastAsia="ru-RU"/>
        </w:rPr>
        <w:t>. Единый налог на вмененный доход для определенных видов деятельности</w:t>
      </w:r>
    </w:p>
    <w:p w:rsidR="00C65314" w:rsidRPr="00CF474E" w:rsidRDefault="00C65314" w:rsidP="0084421B">
      <w:pPr>
        <w:widowControl w:val="0"/>
        <w:numPr>
          <w:ilvl w:val="0"/>
          <w:numId w:val="47"/>
        </w:numPr>
        <w:tabs>
          <w:tab w:val="left" w:pos="514"/>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Понятие вмененного дохода и базовой доходности.</w:t>
      </w:r>
    </w:p>
    <w:p w:rsidR="0043387C" w:rsidRPr="00CF474E" w:rsidRDefault="00C65314" w:rsidP="0084421B">
      <w:pPr>
        <w:widowControl w:val="0"/>
        <w:numPr>
          <w:ilvl w:val="0"/>
          <w:numId w:val="47"/>
        </w:numPr>
        <w:tabs>
          <w:tab w:val="left" w:pos="514"/>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Налогоплательщики и порядок постановки на учет в качестве налогоплательщика.</w:t>
      </w:r>
    </w:p>
    <w:p w:rsidR="00C65314" w:rsidRPr="00CF474E" w:rsidRDefault="00C65314" w:rsidP="0084421B">
      <w:pPr>
        <w:widowControl w:val="0"/>
        <w:numPr>
          <w:ilvl w:val="0"/>
          <w:numId w:val="47"/>
        </w:numPr>
        <w:tabs>
          <w:tab w:val="left" w:pos="514"/>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Объект налогообложения и налоговая база. Корректирующие коэффициенты к</w:t>
      </w:r>
      <w:r w:rsidR="003A1CFE" w:rsidRPr="00CF474E">
        <w:rPr>
          <w:rFonts w:ascii="Times New Roman" w:eastAsiaTheme="minorEastAsia" w:hAnsi="Times New Roman" w:cs="Times New Roman"/>
          <w:sz w:val="20"/>
          <w:szCs w:val="20"/>
          <w:lang w:eastAsia="ru-RU"/>
        </w:rPr>
        <w:t xml:space="preserve"> </w:t>
      </w:r>
      <w:r w:rsidRPr="00CF474E">
        <w:rPr>
          <w:rFonts w:ascii="Times New Roman" w:eastAsiaTheme="minorEastAsia" w:hAnsi="Times New Roman" w:cs="Times New Roman"/>
          <w:sz w:val="20"/>
          <w:szCs w:val="20"/>
          <w:lang w:eastAsia="ru-RU"/>
        </w:rPr>
        <w:t>базовой доходности.</w:t>
      </w:r>
    </w:p>
    <w:p w:rsidR="00C65314" w:rsidRPr="00CF474E" w:rsidRDefault="00C65314" w:rsidP="0084421B">
      <w:pPr>
        <w:pStyle w:val="aa"/>
        <w:numPr>
          <w:ilvl w:val="0"/>
          <w:numId w:val="47"/>
        </w:numPr>
        <w:tabs>
          <w:tab w:val="left" w:pos="514"/>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Налоговый период. Налоговая ставка. Порядок исчисления налога. Порядок и сроки уплаты.</w:t>
      </w:r>
    </w:p>
    <w:p w:rsidR="00C65314" w:rsidRPr="00D66302" w:rsidRDefault="00C65314" w:rsidP="00CF474E">
      <w:pPr>
        <w:autoSpaceDE w:val="0"/>
        <w:autoSpaceDN w:val="0"/>
        <w:adjustRightInd w:val="0"/>
        <w:spacing w:line="240" w:lineRule="auto"/>
        <w:ind w:firstLine="0"/>
        <w:jc w:val="both"/>
        <w:rPr>
          <w:rFonts w:ascii="Times New Roman" w:eastAsiaTheme="minorEastAsia" w:hAnsi="Times New Roman" w:cs="Times New Roman"/>
          <w:sz w:val="18"/>
          <w:szCs w:val="20"/>
          <w:lang w:eastAsia="ru-RU"/>
        </w:rPr>
      </w:pPr>
    </w:p>
    <w:p w:rsidR="00C65314" w:rsidRPr="00CF474E" w:rsidRDefault="00C65314" w:rsidP="00D66302">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 xml:space="preserve">Подраздел 6. </w:t>
      </w:r>
      <w:r w:rsidR="00E74BA7" w:rsidRPr="00CF474E">
        <w:rPr>
          <w:rFonts w:ascii="Times New Roman" w:eastAsiaTheme="minorEastAsia" w:hAnsi="Times New Roman" w:cs="Times New Roman"/>
          <w:b/>
          <w:bCs/>
          <w:sz w:val="20"/>
          <w:szCs w:val="20"/>
          <w:lang w:eastAsia="ru-RU"/>
        </w:rPr>
        <w:t>Налоговый учет. Составление и представление налоговой отчетности</w:t>
      </w:r>
    </w:p>
    <w:p w:rsidR="0043387C" w:rsidRPr="00D66302" w:rsidRDefault="0043387C" w:rsidP="00CF474E">
      <w:pPr>
        <w:autoSpaceDE w:val="0"/>
        <w:autoSpaceDN w:val="0"/>
        <w:adjustRightInd w:val="0"/>
        <w:spacing w:line="240" w:lineRule="auto"/>
        <w:ind w:firstLine="0"/>
        <w:jc w:val="both"/>
        <w:rPr>
          <w:rFonts w:ascii="Times New Roman" w:eastAsiaTheme="minorEastAsia" w:hAnsi="Times New Roman" w:cs="Times New Roman"/>
          <w:b/>
          <w:bCs/>
          <w:sz w:val="18"/>
          <w:szCs w:val="20"/>
          <w:lang w:eastAsia="ru-RU"/>
        </w:rPr>
      </w:pPr>
    </w:p>
    <w:p w:rsidR="00F374D7" w:rsidRPr="00CF474E" w:rsidRDefault="00F374D7"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t xml:space="preserve">Тема </w:t>
      </w:r>
      <w:r w:rsidR="00361B0B">
        <w:rPr>
          <w:rFonts w:ascii="Times New Roman" w:eastAsiaTheme="minorEastAsia" w:hAnsi="Times New Roman" w:cs="Times New Roman"/>
          <w:b/>
          <w:bCs/>
          <w:sz w:val="20"/>
          <w:szCs w:val="20"/>
          <w:lang w:eastAsia="ru-RU"/>
        </w:rPr>
        <w:t>15</w:t>
      </w:r>
      <w:r w:rsidRPr="00CF474E">
        <w:rPr>
          <w:rFonts w:ascii="Times New Roman" w:eastAsiaTheme="minorEastAsia" w:hAnsi="Times New Roman" w:cs="Times New Roman"/>
          <w:b/>
          <w:bCs/>
          <w:sz w:val="20"/>
          <w:szCs w:val="20"/>
          <w:lang w:eastAsia="ru-RU"/>
        </w:rPr>
        <w:t>. Налоговый учет и налоговая отчетность</w:t>
      </w:r>
    </w:p>
    <w:p w:rsidR="00C65314" w:rsidRPr="00CF474E" w:rsidRDefault="00C65314" w:rsidP="0084421B">
      <w:pPr>
        <w:widowControl w:val="0"/>
        <w:numPr>
          <w:ilvl w:val="0"/>
          <w:numId w:val="48"/>
        </w:numPr>
        <w:tabs>
          <w:tab w:val="left" w:pos="538"/>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Понятие налогового учета в Налоговом кодексе РФ.</w:t>
      </w:r>
    </w:p>
    <w:p w:rsidR="00C65314" w:rsidRPr="00CF474E" w:rsidRDefault="00C65314" w:rsidP="0084421B">
      <w:pPr>
        <w:widowControl w:val="0"/>
        <w:numPr>
          <w:ilvl w:val="0"/>
          <w:numId w:val="48"/>
        </w:numPr>
        <w:tabs>
          <w:tab w:val="left" w:pos="538"/>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Организационно- технические вопросы ведения налогового учета:</w:t>
      </w:r>
    </w:p>
    <w:p w:rsidR="00C65314" w:rsidRPr="00CF474E" w:rsidRDefault="00C65314" w:rsidP="0084421B">
      <w:pPr>
        <w:widowControl w:val="0"/>
        <w:numPr>
          <w:ilvl w:val="0"/>
          <w:numId w:val="6"/>
        </w:numPr>
        <w:tabs>
          <w:tab w:val="left" w:pos="1276"/>
        </w:tabs>
        <w:autoSpaceDE w:val="0"/>
        <w:autoSpaceDN w:val="0"/>
        <w:adjustRightInd w:val="0"/>
        <w:spacing w:line="240" w:lineRule="auto"/>
        <w:ind w:left="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Создание налоговой службы и порядок ее взаимодействия с другими подразделениями, в том числе с бухгалтерией;</w:t>
      </w:r>
    </w:p>
    <w:p w:rsidR="00C65314" w:rsidRPr="00CF474E" w:rsidRDefault="00C65314" w:rsidP="0084421B">
      <w:pPr>
        <w:widowControl w:val="0"/>
        <w:numPr>
          <w:ilvl w:val="0"/>
          <w:numId w:val="6"/>
        </w:numPr>
        <w:tabs>
          <w:tab w:val="left" w:pos="1276"/>
        </w:tabs>
        <w:autoSpaceDE w:val="0"/>
        <w:autoSpaceDN w:val="0"/>
        <w:adjustRightInd w:val="0"/>
        <w:spacing w:line="240" w:lineRule="auto"/>
        <w:ind w:left="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Определение порядка ведения налогового учета при наличии обособленных подразделений;</w:t>
      </w:r>
    </w:p>
    <w:p w:rsidR="00C65314" w:rsidRPr="00CF474E" w:rsidRDefault="00C65314" w:rsidP="0084421B">
      <w:pPr>
        <w:widowControl w:val="0"/>
        <w:numPr>
          <w:ilvl w:val="0"/>
          <w:numId w:val="6"/>
        </w:numPr>
        <w:tabs>
          <w:tab w:val="left" w:pos="1276"/>
        </w:tabs>
        <w:autoSpaceDE w:val="0"/>
        <w:autoSpaceDN w:val="0"/>
        <w:adjustRightInd w:val="0"/>
        <w:spacing w:line="240" w:lineRule="auto"/>
        <w:ind w:left="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Первичные документы, состав, формы и способы формирования аналитических регистров налогового учета;</w:t>
      </w:r>
    </w:p>
    <w:p w:rsidR="00C65314" w:rsidRPr="00CF474E" w:rsidRDefault="00C65314" w:rsidP="0084421B">
      <w:pPr>
        <w:widowControl w:val="0"/>
        <w:numPr>
          <w:ilvl w:val="0"/>
          <w:numId w:val="6"/>
        </w:numPr>
        <w:tabs>
          <w:tab w:val="left" w:pos="1276"/>
        </w:tabs>
        <w:autoSpaceDE w:val="0"/>
        <w:autoSpaceDN w:val="0"/>
        <w:adjustRightInd w:val="0"/>
        <w:spacing w:line="240" w:lineRule="auto"/>
        <w:ind w:left="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Технология сбора и обработки налоговой информации;</w:t>
      </w:r>
    </w:p>
    <w:p w:rsidR="00C65314" w:rsidRPr="00CF474E" w:rsidRDefault="00C65314" w:rsidP="0084421B">
      <w:pPr>
        <w:widowControl w:val="0"/>
        <w:numPr>
          <w:ilvl w:val="0"/>
          <w:numId w:val="6"/>
        </w:numPr>
        <w:tabs>
          <w:tab w:val="left" w:pos="1276"/>
        </w:tabs>
        <w:autoSpaceDE w:val="0"/>
        <w:autoSpaceDN w:val="0"/>
        <w:adjustRightInd w:val="0"/>
        <w:spacing w:line="240" w:lineRule="auto"/>
        <w:ind w:left="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Порядок хранения документов налоговой отчетности и регистров налогового учета;</w:t>
      </w:r>
    </w:p>
    <w:p w:rsidR="00C65314" w:rsidRPr="00CF474E" w:rsidRDefault="00C65314" w:rsidP="0084421B">
      <w:pPr>
        <w:widowControl w:val="0"/>
        <w:numPr>
          <w:ilvl w:val="0"/>
          <w:numId w:val="6"/>
        </w:numPr>
        <w:tabs>
          <w:tab w:val="left" w:pos="1276"/>
        </w:tabs>
        <w:autoSpaceDE w:val="0"/>
        <w:autoSpaceDN w:val="0"/>
        <w:adjustRightInd w:val="0"/>
        <w:spacing w:line="240" w:lineRule="auto"/>
        <w:ind w:left="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Порядок расчетов с бюджетом, в том числе при наличии обособленных подразделений.</w:t>
      </w:r>
    </w:p>
    <w:p w:rsidR="00C65314" w:rsidRPr="00CF474E" w:rsidRDefault="00C65314" w:rsidP="0084421B">
      <w:pPr>
        <w:pStyle w:val="aa"/>
        <w:numPr>
          <w:ilvl w:val="0"/>
          <w:numId w:val="48"/>
        </w:numPr>
        <w:tabs>
          <w:tab w:val="left" w:pos="538"/>
        </w:tabs>
        <w:autoSpaceDE w:val="0"/>
        <w:autoSpaceDN w:val="0"/>
        <w:adjustRightInd w:val="0"/>
        <w:spacing w:line="240" w:lineRule="auto"/>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Методические вопросы ведения налогового учета:</w:t>
      </w:r>
    </w:p>
    <w:p w:rsidR="00C65314" w:rsidRPr="00CF474E" w:rsidRDefault="00C65314" w:rsidP="0084421B">
      <w:pPr>
        <w:widowControl w:val="0"/>
        <w:numPr>
          <w:ilvl w:val="0"/>
          <w:numId w:val="7"/>
        </w:numPr>
        <w:tabs>
          <w:tab w:val="left" w:pos="1276"/>
        </w:tabs>
        <w:autoSpaceDE w:val="0"/>
        <w:autoSpaceDN w:val="0"/>
        <w:adjustRightInd w:val="0"/>
        <w:spacing w:line="240" w:lineRule="auto"/>
        <w:ind w:left="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Квалификация активов и обязательств в целях расчета налоговой базы в разрезе видов налогов;</w:t>
      </w:r>
    </w:p>
    <w:p w:rsidR="00C65314" w:rsidRPr="00CF474E" w:rsidRDefault="00C65314" w:rsidP="0084421B">
      <w:pPr>
        <w:widowControl w:val="0"/>
        <w:numPr>
          <w:ilvl w:val="0"/>
          <w:numId w:val="7"/>
        </w:numPr>
        <w:tabs>
          <w:tab w:val="left" w:pos="1276"/>
        </w:tabs>
        <w:autoSpaceDE w:val="0"/>
        <w:autoSpaceDN w:val="0"/>
        <w:adjustRightInd w:val="0"/>
        <w:spacing w:line="240" w:lineRule="auto"/>
        <w:ind w:left="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Оценка активов и обязательств в целях формирования налоговой базы в разрезе видов налогов;</w:t>
      </w:r>
    </w:p>
    <w:p w:rsidR="00C65314" w:rsidRPr="00CF474E" w:rsidRDefault="00C65314" w:rsidP="0084421B">
      <w:pPr>
        <w:widowControl w:val="0"/>
        <w:numPr>
          <w:ilvl w:val="0"/>
          <w:numId w:val="7"/>
        </w:numPr>
        <w:tabs>
          <w:tab w:val="left" w:pos="1276"/>
        </w:tabs>
        <w:autoSpaceDE w:val="0"/>
        <w:autoSpaceDN w:val="0"/>
        <w:adjustRightInd w:val="0"/>
        <w:spacing w:line="240" w:lineRule="auto"/>
        <w:ind w:left="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Момент признания доходов и расходов и момент формирования налоговой базы в разрезе видов налогов;</w:t>
      </w:r>
    </w:p>
    <w:p w:rsidR="00C65314" w:rsidRPr="00CF474E" w:rsidRDefault="00C65314" w:rsidP="0084421B">
      <w:pPr>
        <w:widowControl w:val="0"/>
        <w:numPr>
          <w:ilvl w:val="0"/>
          <w:numId w:val="7"/>
        </w:numPr>
        <w:tabs>
          <w:tab w:val="left" w:pos="1276"/>
        </w:tabs>
        <w:autoSpaceDE w:val="0"/>
        <w:autoSpaceDN w:val="0"/>
        <w:adjustRightInd w:val="0"/>
        <w:spacing w:line="240" w:lineRule="auto"/>
        <w:ind w:left="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Создание (отказ от создания) резервов в целях налогообложения прибыли;</w:t>
      </w:r>
    </w:p>
    <w:p w:rsidR="00C65314" w:rsidRPr="00CF474E" w:rsidRDefault="00C65314" w:rsidP="0084421B">
      <w:pPr>
        <w:widowControl w:val="0"/>
        <w:numPr>
          <w:ilvl w:val="0"/>
          <w:numId w:val="7"/>
        </w:numPr>
        <w:tabs>
          <w:tab w:val="left" w:pos="1276"/>
        </w:tabs>
        <w:autoSpaceDE w:val="0"/>
        <w:autoSpaceDN w:val="0"/>
        <w:adjustRightInd w:val="0"/>
        <w:spacing w:line="240" w:lineRule="auto"/>
        <w:ind w:left="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Определение операций, требующих раздельного учета и разработка методики его ведения.</w:t>
      </w:r>
    </w:p>
    <w:p w:rsidR="00C65314" w:rsidRPr="00CF474E" w:rsidRDefault="00C65314" w:rsidP="0084421B">
      <w:pPr>
        <w:pStyle w:val="aa"/>
        <w:numPr>
          <w:ilvl w:val="0"/>
          <w:numId w:val="48"/>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Формы отчетности, представляемой в налоговые органы и государственные</w:t>
      </w:r>
      <w:r w:rsidR="0043387C" w:rsidRPr="00CF474E">
        <w:rPr>
          <w:rFonts w:ascii="Times New Roman" w:eastAsiaTheme="minorEastAsia" w:hAnsi="Times New Roman" w:cs="Times New Roman"/>
          <w:sz w:val="20"/>
          <w:szCs w:val="20"/>
          <w:lang w:eastAsia="ru-RU"/>
        </w:rPr>
        <w:t xml:space="preserve"> </w:t>
      </w:r>
      <w:r w:rsidRPr="00CF474E">
        <w:rPr>
          <w:rFonts w:ascii="Times New Roman" w:eastAsiaTheme="minorEastAsia" w:hAnsi="Times New Roman" w:cs="Times New Roman"/>
          <w:sz w:val="20"/>
          <w:szCs w:val="20"/>
          <w:lang w:eastAsia="ru-RU"/>
        </w:rPr>
        <w:t>внебюджетные фонды, порядок их заполнения и представления (по видам налогов и</w:t>
      </w:r>
      <w:r w:rsidR="0043387C" w:rsidRPr="00CF474E">
        <w:rPr>
          <w:rFonts w:ascii="Times New Roman" w:eastAsiaTheme="minorEastAsia" w:hAnsi="Times New Roman" w:cs="Times New Roman"/>
          <w:sz w:val="20"/>
          <w:szCs w:val="20"/>
          <w:lang w:eastAsia="ru-RU"/>
        </w:rPr>
        <w:t xml:space="preserve"> </w:t>
      </w:r>
      <w:r w:rsidRPr="00CF474E">
        <w:rPr>
          <w:rFonts w:ascii="Times New Roman" w:eastAsiaTheme="minorEastAsia" w:hAnsi="Times New Roman" w:cs="Times New Roman"/>
          <w:sz w:val="20"/>
          <w:szCs w:val="20"/>
          <w:lang w:eastAsia="ru-RU"/>
        </w:rPr>
        <w:t>взносов).</w:t>
      </w:r>
    </w:p>
    <w:p w:rsidR="009F3E7F" w:rsidRPr="00CF474E" w:rsidRDefault="009F3E7F"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r w:rsidRPr="00CF474E">
        <w:rPr>
          <w:rFonts w:ascii="Times New Roman" w:eastAsiaTheme="minorEastAsia" w:hAnsi="Times New Roman" w:cs="Times New Roman"/>
          <w:b/>
          <w:bCs/>
          <w:sz w:val="20"/>
          <w:szCs w:val="20"/>
          <w:lang w:eastAsia="ru-RU"/>
        </w:rPr>
        <w:lastRenderedPageBreak/>
        <w:t xml:space="preserve">Тема </w:t>
      </w:r>
      <w:r w:rsidR="00361B0B">
        <w:rPr>
          <w:rFonts w:ascii="Times New Roman" w:eastAsiaTheme="minorEastAsia" w:hAnsi="Times New Roman" w:cs="Times New Roman"/>
          <w:b/>
          <w:bCs/>
          <w:sz w:val="20"/>
          <w:szCs w:val="20"/>
          <w:lang w:eastAsia="ru-RU"/>
        </w:rPr>
        <w:t>16</w:t>
      </w:r>
      <w:r w:rsidRPr="00CF474E">
        <w:rPr>
          <w:rFonts w:ascii="Times New Roman" w:eastAsiaTheme="minorEastAsia" w:hAnsi="Times New Roman" w:cs="Times New Roman"/>
          <w:b/>
          <w:bCs/>
          <w:sz w:val="20"/>
          <w:szCs w:val="20"/>
          <w:lang w:eastAsia="ru-RU"/>
        </w:rPr>
        <w:t>. Администрирование деятельности в сфере ведения налогового учета, составления налоговой отчетности, налогового планирования</w:t>
      </w:r>
    </w:p>
    <w:p w:rsidR="00C65314" w:rsidRPr="00CF474E" w:rsidRDefault="00C65314" w:rsidP="0084421B">
      <w:pPr>
        <w:widowControl w:val="0"/>
        <w:numPr>
          <w:ilvl w:val="0"/>
          <w:numId w:val="49"/>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Особенности организации работы бухгалтерской службы в сфере ведения налогового учета, составления налоговой отчетности и налогового планирования (расширение целей, задач бухгалтерской службы, структуры, применяемых технологий, требований к кадрам. Факторы, влияющие на изменение структуры бухгалтерской службы).</w:t>
      </w:r>
    </w:p>
    <w:p w:rsidR="00C65314" w:rsidRPr="00CF474E" w:rsidRDefault="004D7017" w:rsidP="0084421B">
      <w:pPr>
        <w:widowControl w:val="0"/>
        <w:numPr>
          <w:ilvl w:val="0"/>
          <w:numId w:val="49"/>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Организационно-</w:t>
      </w:r>
      <w:r w:rsidR="00C65314" w:rsidRPr="00CF474E">
        <w:rPr>
          <w:rFonts w:ascii="Times New Roman" w:eastAsiaTheme="minorEastAsia" w:hAnsi="Times New Roman" w:cs="Times New Roman"/>
          <w:sz w:val="20"/>
          <w:szCs w:val="20"/>
          <w:lang w:eastAsia="ru-RU"/>
        </w:rPr>
        <w:t>распорядительные документы коммерческой организации, регламентирующие порядок деятельности бухгалтерской службы в сфере налогового учета, составления налоговой отчетности и налогового планирования (положение, трудовые договоры, должностные инструкции, учетная политика, порядок взаимодействия с другими функциональными службами и структурными подразделениями, с представителями внешней среды, выбор технологии выполнения работ, делопроизводство, порядок организации документооборота и хранения документов).</w:t>
      </w:r>
    </w:p>
    <w:p w:rsidR="00C65314" w:rsidRPr="00CF474E" w:rsidRDefault="00C65314" w:rsidP="0084421B">
      <w:pPr>
        <w:widowControl w:val="0"/>
        <w:numPr>
          <w:ilvl w:val="0"/>
          <w:numId w:val="49"/>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Планирование деятельности бухгалтерской службы в сфере налогового учета, налоговой отчетности и налогового планирования (определение объемов, состава и сроков выполнения работ, численности и квалификации работников, потребности в материально-технических, финансовых и иных ресурсах). Примеры планов, расчетных методик.</w:t>
      </w:r>
    </w:p>
    <w:p w:rsidR="00C65314" w:rsidRPr="00CF474E" w:rsidRDefault="00C65314" w:rsidP="0084421B">
      <w:pPr>
        <w:widowControl w:val="0"/>
        <w:numPr>
          <w:ilvl w:val="0"/>
          <w:numId w:val="49"/>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Мотивация персонала бухгалтерской службы, выполняющего работы в сфере налогового учета, составления налоговой отчетности и налогового планирования.</w:t>
      </w:r>
    </w:p>
    <w:p w:rsidR="00C65314" w:rsidRPr="00CF474E" w:rsidRDefault="00C65314" w:rsidP="0084421B">
      <w:pPr>
        <w:widowControl w:val="0"/>
        <w:numPr>
          <w:ilvl w:val="0"/>
          <w:numId w:val="49"/>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Контроль достижения функциональных целей, оценка результатов деятельности.</w:t>
      </w:r>
    </w:p>
    <w:p w:rsidR="00C65314" w:rsidRPr="00CF474E" w:rsidRDefault="00C65314" w:rsidP="0084421B">
      <w:pPr>
        <w:widowControl w:val="0"/>
        <w:numPr>
          <w:ilvl w:val="0"/>
          <w:numId w:val="49"/>
        </w:numPr>
        <w:tabs>
          <w:tab w:val="left" w:pos="567"/>
        </w:tabs>
        <w:autoSpaceDE w:val="0"/>
        <w:autoSpaceDN w:val="0"/>
        <w:adjustRightInd w:val="0"/>
        <w:spacing w:line="240" w:lineRule="auto"/>
        <w:ind w:left="567" w:hanging="567"/>
        <w:jc w:val="both"/>
        <w:rPr>
          <w:rFonts w:ascii="Times New Roman" w:eastAsiaTheme="minorEastAsia" w:hAnsi="Times New Roman" w:cs="Times New Roman"/>
          <w:sz w:val="20"/>
          <w:szCs w:val="20"/>
          <w:lang w:eastAsia="ru-RU"/>
        </w:rPr>
      </w:pPr>
      <w:r w:rsidRPr="00CF474E">
        <w:rPr>
          <w:rFonts w:ascii="Times New Roman" w:eastAsiaTheme="minorEastAsia" w:hAnsi="Times New Roman" w:cs="Times New Roman"/>
          <w:sz w:val="20"/>
          <w:szCs w:val="20"/>
          <w:lang w:eastAsia="ru-RU"/>
        </w:rPr>
        <w:t>Обеспечение эффективности выполнения работ в сфере налогового учета, составления налоговой отчетности и налогового планирования.</w:t>
      </w:r>
    </w:p>
    <w:p w:rsidR="00120834" w:rsidRPr="00CF474E" w:rsidRDefault="00120834" w:rsidP="00CF474E">
      <w:pPr>
        <w:pStyle w:val="Style4"/>
        <w:widowControl/>
        <w:spacing w:line="240" w:lineRule="auto"/>
        <w:rPr>
          <w:rStyle w:val="FontStyle41"/>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988"/>
      </w:tblGrid>
      <w:tr w:rsidR="001D30C8" w:rsidRPr="001D30C8" w:rsidTr="001D30C8">
        <w:tc>
          <w:tcPr>
            <w:tcW w:w="10988" w:type="dxa"/>
            <w:shd w:val="clear" w:color="auto" w:fill="D9D9D9" w:themeFill="background1" w:themeFillShade="D9"/>
          </w:tcPr>
          <w:p w:rsidR="001D30C8" w:rsidRPr="001D30C8" w:rsidRDefault="001D30C8" w:rsidP="009C5DD6">
            <w:pPr>
              <w:pStyle w:val="Style4"/>
              <w:widowControl/>
              <w:spacing w:line="240" w:lineRule="auto"/>
              <w:jc w:val="center"/>
              <w:rPr>
                <w:rStyle w:val="FontStyle41"/>
                <w:sz w:val="20"/>
                <w:szCs w:val="20"/>
              </w:rPr>
            </w:pPr>
            <w:r w:rsidRPr="001D30C8">
              <w:rPr>
                <w:rStyle w:val="FontStyle41"/>
                <w:sz w:val="20"/>
                <w:szCs w:val="20"/>
              </w:rPr>
              <w:t xml:space="preserve">Раздел «Основы аудита и </w:t>
            </w:r>
            <w:r w:rsidR="00A92409">
              <w:rPr>
                <w:rStyle w:val="FontStyle41"/>
                <w:sz w:val="20"/>
                <w:szCs w:val="20"/>
              </w:rPr>
              <w:t xml:space="preserve">профессиональная </w:t>
            </w:r>
            <w:r w:rsidRPr="001D30C8">
              <w:rPr>
                <w:rStyle w:val="FontStyle41"/>
                <w:sz w:val="20"/>
                <w:szCs w:val="20"/>
              </w:rPr>
              <w:t>этика»</w:t>
            </w:r>
          </w:p>
        </w:tc>
      </w:tr>
    </w:tbl>
    <w:p w:rsidR="00D60B4A" w:rsidRPr="00CF474E" w:rsidRDefault="00D60B4A" w:rsidP="00CF474E">
      <w:pPr>
        <w:pStyle w:val="Style4"/>
        <w:widowControl/>
        <w:spacing w:line="240" w:lineRule="auto"/>
        <w:rPr>
          <w:rStyle w:val="FontStyle41"/>
          <w:sz w:val="20"/>
          <w:szCs w:val="20"/>
        </w:rPr>
      </w:pPr>
    </w:p>
    <w:p w:rsidR="00D82573" w:rsidRPr="00CF474E" w:rsidRDefault="00D82573" w:rsidP="00CF474E">
      <w:pPr>
        <w:pStyle w:val="Style4"/>
        <w:widowControl/>
        <w:spacing w:line="240" w:lineRule="auto"/>
        <w:rPr>
          <w:rStyle w:val="FontStyle42"/>
          <w:sz w:val="20"/>
          <w:szCs w:val="20"/>
        </w:rPr>
      </w:pPr>
      <w:r w:rsidRPr="00CF474E">
        <w:rPr>
          <w:rStyle w:val="FontStyle42"/>
          <w:sz w:val="20"/>
          <w:szCs w:val="20"/>
        </w:rPr>
        <w:t>Тема 1. Аудит в системе финансового контроля Российской Федерации</w:t>
      </w:r>
    </w:p>
    <w:p w:rsidR="00D82573" w:rsidRPr="00CF474E" w:rsidRDefault="00D82573" w:rsidP="00CF474E">
      <w:pPr>
        <w:pStyle w:val="Style13"/>
        <w:widowControl/>
        <w:spacing w:line="240" w:lineRule="auto"/>
        <w:ind w:firstLine="701"/>
        <w:rPr>
          <w:rStyle w:val="FontStyle43"/>
          <w:sz w:val="20"/>
          <w:szCs w:val="20"/>
        </w:rPr>
      </w:pPr>
      <w:r w:rsidRPr="00CF474E">
        <w:rPr>
          <w:rStyle w:val="FontStyle43"/>
          <w:sz w:val="20"/>
          <w:szCs w:val="20"/>
        </w:rPr>
        <w:t xml:space="preserve">Понятие аудиторской деятельности. Цель и основные принципы аудита. Аудиторская тайна. Виды аудита. Обязательный аудит. </w:t>
      </w:r>
      <w:r w:rsidR="00A92409">
        <w:rPr>
          <w:rStyle w:val="FontStyle43"/>
          <w:sz w:val="20"/>
          <w:szCs w:val="20"/>
        </w:rPr>
        <w:t>Сопутствующие</w:t>
      </w:r>
      <w:r w:rsidRPr="00CF474E">
        <w:rPr>
          <w:rStyle w:val="FontStyle43"/>
          <w:sz w:val="20"/>
          <w:szCs w:val="20"/>
        </w:rPr>
        <w:t xml:space="preserve"> аудит</w:t>
      </w:r>
      <w:r w:rsidR="00A92409">
        <w:rPr>
          <w:rStyle w:val="FontStyle43"/>
          <w:sz w:val="20"/>
          <w:szCs w:val="20"/>
        </w:rPr>
        <w:t>орские</w:t>
      </w:r>
      <w:r w:rsidRPr="00CF474E">
        <w:rPr>
          <w:rStyle w:val="FontStyle43"/>
          <w:sz w:val="20"/>
          <w:szCs w:val="20"/>
        </w:rPr>
        <w:t xml:space="preserve"> услуг</w:t>
      </w:r>
      <w:r w:rsidR="00A92409">
        <w:rPr>
          <w:rStyle w:val="FontStyle43"/>
          <w:sz w:val="20"/>
          <w:szCs w:val="20"/>
        </w:rPr>
        <w:t>и</w:t>
      </w:r>
      <w:r w:rsidRPr="00CF474E">
        <w:rPr>
          <w:rStyle w:val="FontStyle43"/>
          <w:sz w:val="20"/>
          <w:szCs w:val="20"/>
        </w:rPr>
        <w:t>. Прочие связанные с аудиторской деятельностью услуги.</w:t>
      </w:r>
    </w:p>
    <w:p w:rsidR="00D82573" w:rsidRPr="005B4E9A" w:rsidRDefault="00D82573" w:rsidP="00CF474E">
      <w:pPr>
        <w:pStyle w:val="Style9"/>
        <w:widowControl/>
        <w:spacing w:line="240" w:lineRule="auto"/>
        <w:rPr>
          <w:sz w:val="18"/>
          <w:szCs w:val="18"/>
        </w:rPr>
      </w:pPr>
    </w:p>
    <w:p w:rsidR="00D82573" w:rsidRPr="00CF474E" w:rsidRDefault="00D82573" w:rsidP="00CF474E">
      <w:pPr>
        <w:pStyle w:val="Style9"/>
        <w:widowControl/>
        <w:spacing w:line="240" w:lineRule="auto"/>
        <w:rPr>
          <w:rStyle w:val="FontStyle42"/>
          <w:sz w:val="20"/>
          <w:szCs w:val="20"/>
        </w:rPr>
      </w:pPr>
      <w:r w:rsidRPr="00CF474E">
        <w:rPr>
          <w:rStyle w:val="FontStyle42"/>
          <w:sz w:val="20"/>
          <w:szCs w:val="20"/>
        </w:rPr>
        <w:t>Тема 2. Профессиональные ценности и этика</w:t>
      </w:r>
      <w:r w:rsidR="00883A56" w:rsidRPr="00AB50BF">
        <w:rPr>
          <w:b/>
          <w:bCs/>
          <w:i/>
          <w:sz w:val="20"/>
          <w:szCs w:val="20"/>
          <w:vertAlign w:val="superscript"/>
        </w:rPr>
        <w:t>(Б)</w:t>
      </w:r>
    </w:p>
    <w:p w:rsidR="00A92409" w:rsidRPr="00A92409" w:rsidRDefault="00A92409" w:rsidP="0084421B">
      <w:pPr>
        <w:pStyle w:val="Style7"/>
        <w:widowControl/>
        <w:numPr>
          <w:ilvl w:val="0"/>
          <w:numId w:val="50"/>
        </w:numPr>
        <w:tabs>
          <w:tab w:val="left" w:pos="427"/>
        </w:tabs>
        <w:spacing w:line="240" w:lineRule="auto"/>
        <w:rPr>
          <w:rStyle w:val="FontStyle43"/>
          <w:sz w:val="20"/>
          <w:szCs w:val="20"/>
        </w:rPr>
      </w:pPr>
      <w:r w:rsidRPr="00A92409">
        <w:rPr>
          <w:rStyle w:val="FontStyle43"/>
          <w:sz w:val="20"/>
          <w:szCs w:val="20"/>
        </w:rPr>
        <w:t xml:space="preserve">Основные принципы этики и концептуальный подход к их соблюдению. Угрозы основным принципам этики и меры предосторожности. Разрешение этических конфликтов. </w:t>
      </w:r>
    </w:p>
    <w:p w:rsidR="00A92409" w:rsidRPr="00A92409" w:rsidRDefault="00A92409" w:rsidP="0084421B">
      <w:pPr>
        <w:pStyle w:val="Style7"/>
        <w:widowControl/>
        <w:numPr>
          <w:ilvl w:val="0"/>
          <w:numId w:val="50"/>
        </w:numPr>
        <w:tabs>
          <w:tab w:val="left" w:pos="427"/>
        </w:tabs>
        <w:spacing w:line="240" w:lineRule="auto"/>
        <w:rPr>
          <w:rStyle w:val="FontStyle43"/>
          <w:sz w:val="20"/>
          <w:szCs w:val="20"/>
        </w:rPr>
      </w:pPr>
      <w:r w:rsidRPr="00A92409">
        <w:rPr>
          <w:rStyle w:val="FontStyle43"/>
          <w:sz w:val="20"/>
          <w:szCs w:val="20"/>
        </w:rPr>
        <w:t xml:space="preserve">Применение концептуального подхода к соблюдению основных принципов этики членами ИПБ России, работающими в организациях. Ответственность члена ИПБ России перед организацией-работодателем за соблюдение этических принципов. Обстоятельства, которые могут создать угрозу нарушения этических принципов. Потенциальные конфликты. Подготовка и представление информации. Профессиональная компетентность. Финансовая заинтересованность. Вознаграждение (поощрение). </w:t>
      </w:r>
    </w:p>
    <w:p w:rsidR="00A92409" w:rsidRPr="00CF474E" w:rsidRDefault="00A92409" w:rsidP="0084421B">
      <w:pPr>
        <w:pStyle w:val="Style7"/>
        <w:widowControl/>
        <w:numPr>
          <w:ilvl w:val="0"/>
          <w:numId w:val="50"/>
        </w:numPr>
        <w:tabs>
          <w:tab w:val="left" w:pos="427"/>
        </w:tabs>
        <w:spacing w:line="240" w:lineRule="auto"/>
        <w:rPr>
          <w:rStyle w:val="FontStyle43"/>
          <w:sz w:val="20"/>
          <w:szCs w:val="20"/>
        </w:rPr>
      </w:pPr>
      <w:r w:rsidRPr="00A92409">
        <w:rPr>
          <w:rStyle w:val="FontStyle43"/>
          <w:sz w:val="20"/>
          <w:szCs w:val="20"/>
        </w:rPr>
        <w:t>Применение концептуального подхода к соблюдению основных принципов этики публично практикующими специалистами – членами ИПБ России.</w:t>
      </w:r>
    </w:p>
    <w:p w:rsidR="000B1A15" w:rsidRPr="005B4E9A" w:rsidRDefault="000B1A15" w:rsidP="00CF474E">
      <w:pPr>
        <w:pStyle w:val="Style9"/>
        <w:widowControl/>
        <w:spacing w:line="240" w:lineRule="auto"/>
        <w:rPr>
          <w:rStyle w:val="FontStyle42"/>
          <w:sz w:val="18"/>
          <w:szCs w:val="18"/>
        </w:rPr>
      </w:pPr>
    </w:p>
    <w:p w:rsidR="00D82573" w:rsidRPr="00CF474E" w:rsidRDefault="00D82573" w:rsidP="00CF474E">
      <w:pPr>
        <w:pStyle w:val="Style9"/>
        <w:widowControl/>
        <w:spacing w:line="240" w:lineRule="auto"/>
        <w:rPr>
          <w:rStyle w:val="FontStyle42"/>
          <w:sz w:val="20"/>
          <w:szCs w:val="20"/>
        </w:rPr>
      </w:pPr>
      <w:r w:rsidRPr="00CF474E">
        <w:rPr>
          <w:rStyle w:val="FontStyle42"/>
          <w:sz w:val="20"/>
          <w:szCs w:val="20"/>
        </w:rPr>
        <w:t>Тема 3. Нормативное регулирование аудиторской деятельности в Российской Федерации</w:t>
      </w:r>
    </w:p>
    <w:p w:rsidR="00976943" w:rsidRPr="00CF474E" w:rsidRDefault="00976943" w:rsidP="00976943">
      <w:pPr>
        <w:pStyle w:val="Style13"/>
        <w:widowControl/>
        <w:spacing w:line="240" w:lineRule="auto"/>
        <w:rPr>
          <w:rStyle w:val="FontStyle43"/>
          <w:sz w:val="20"/>
          <w:szCs w:val="20"/>
        </w:rPr>
      </w:pPr>
      <w:r w:rsidRPr="00976943">
        <w:rPr>
          <w:rStyle w:val="FontStyle43"/>
          <w:sz w:val="20"/>
          <w:szCs w:val="20"/>
        </w:rPr>
        <w:t>Система нормативного регулирования аудиторской деятельности в РФ. Федеральный закон «Об аудиторской деятельности». Понятия аудитора и аудиторской организации. Аудиторские стандарты. Независимость аудиторов и аудиторских организаций. Саморегулирование аудиторской профессии. Меры дисциплинарного воздействия. Контроль и надзор за аудиторской деятельностью в РФ. Противодействие коррупции 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rsidR="00D60B4A" w:rsidRPr="005B4E9A" w:rsidRDefault="00D60B4A" w:rsidP="00CF474E">
      <w:pPr>
        <w:pStyle w:val="Style9"/>
        <w:widowControl/>
        <w:spacing w:line="240" w:lineRule="auto"/>
        <w:rPr>
          <w:rStyle w:val="FontStyle42"/>
          <w:sz w:val="18"/>
          <w:szCs w:val="18"/>
        </w:rPr>
      </w:pPr>
    </w:p>
    <w:p w:rsidR="00D82573" w:rsidRPr="00CF474E" w:rsidRDefault="00D82573" w:rsidP="00CF474E">
      <w:pPr>
        <w:pStyle w:val="Style9"/>
        <w:widowControl/>
        <w:spacing w:line="240" w:lineRule="auto"/>
        <w:rPr>
          <w:rStyle w:val="FontStyle42"/>
          <w:sz w:val="20"/>
          <w:szCs w:val="20"/>
        </w:rPr>
      </w:pPr>
      <w:r w:rsidRPr="00CF474E">
        <w:rPr>
          <w:rStyle w:val="FontStyle42"/>
          <w:sz w:val="20"/>
          <w:szCs w:val="20"/>
        </w:rPr>
        <w:t xml:space="preserve">Тема 4. Существенность </w:t>
      </w:r>
      <w:r w:rsidR="00AB329B" w:rsidRPr="00CF474E">
        <w:rPr>
          <w:rStyle w:val="FontStyle42"/>
          <w:sz w:val="20"/>
          <w:szCs w:val="20"/>
        </w:rPr>
        <w:t>в аудите</w:t>
      </w:r>
    </w:p>
    <w:p w:rsidR="00120834" w:rsidRPr="00CF474E" w:rsidRDefault="00AB329B" w:rsidP="00CF474E">
      <w:pPr>
        <w:pStyle w:val="Style13"/>
        <w:widowControl/>
        <w:spacing w:line="240" w:lineRule="auto"/>
        <w:rPr>
          <w:rStyle w:val="FontStyle43"/>
          <w:sz w:val="20"/>
          <w:szCs w:val="20"/>
        </w:rPr>
      </w:pPr>
      <w:r w:rsidRPr="00CF474E">
        <w:rPr>
          <w:rStyle w:val="FontStyle43"/>
          <w:sz w:val="20"/>
          <w:szCs w:val="20"/>
        </w:rPr>
        <w:t>Понятие существенности в аудите. Понятие уровня существенности. Оценка уровня существенности. Понятие грубого нарушения правил ведения бухгалтерского учета и представления бухгалтерской отчетности.</w:t>
      </w:r>
    </w:p>
    <w:p w:rsidR="00AB329B" w:rsidRPr="005B4E9A" w:rsidRDefault="00AB329B" w:rsidP="00CF474E">
      <w:pPr>
        <w:pStyle w:val="Style13"/>
        <w:widowControl/>
        <w:spacing w:line="240" w:lineRule="auto"/>
        <w:rPr>
          <w:rStyle w:val="FontStyle43"/>
          <w:b/>
          <w:bCs/>
          <w:sz w:val="18"/>
          <w:szCs w:val="18"/>
        </w:rPr>
      </w:pPr>
    </w:p>
    <w:p w:rsidR="00D82573" w:rsidRPr="00CF474E" w:rsidRDefault="00D82573" w:rsidP="00CF474E">
      <w:pPr>
        <w:pStyle w:val="Style9"/>
        <w:widowControl/>
        <w:spacing w:line="240" w:lineRule="auto"/>
        <w:rPr>
          <w:rStyle w:val="FontStyle42"/>
          <w:sz w:val="20"/>
          <w:szCs w:val="20"/>
        </w:rPr>
      </w:pPr>
      <w:r w:rsidRPr="00CF474E">
        <w:rPr>
          <w:rStyle w:val="FontStyle42"/>
          <w:sz w:val="20"/>
          <w:szCs w:val="20"/>
        </w:rPr>
        <w:t>Тема 5. Итоговые документы аудита</w:t>
      </w:r>
    </w:p>
    <w:p w:rsidR="00D82573" w:rsidRPr="00CF474E" w:rsidRDefault="00D07E16" w:rsidP="00CF474E">
      <w:pPr>
        <w:pStyle w:val="Style13"/>
        <w:widowControl/>
        <w:spacing w:line="240" w:lineRule="auto"/>
        <w:ind w:firstLine="696"/>
        <w:rPr>
          <w:rStyle w:val="FontStyle43"/>
          <w:sz w:val="20"/>
          <w:szCs w:val="20"/>
        </w:rPr>
      </w:pPr>
      <w:r w:rsidRPr="00CF474E">
        <w:rPr>
          <w:sz w:val="20"/>
          <w:szCs w:val="20"/>
        </w:rPr>
        <w:t>Информация для руководства аудируемого лица и представителей его собственника. Письмо-представление. Аудиторское заключение по бухгалтерской (финансовой) отчетности и формирование мнения о достоверности ее представления, в том числе по консолидированной финансовой отчетности. Немодифицированное мнение в аудиторском заключении. Типы модифицированного мнения. Форма и содержание аудиторского заключения в случае модификации мнения аудитора. Важные обстоятельства и прочие сведения в аудиторском заключении. Заведомо ложное аудиторское заключение.</w:t>
      </w:r>
    </w:p>
    <w:p w:rsidR="00D82573" w:rsidRPr="005B4E9A" w:rsidRDefault="00D82573" w:rsidP="00CF474E">
      <w:pPr>
        <w:pStyle w:val="Style9"/>
        <w:widowControl/>
        <w:spacing w:line="240" w:lineRule="auto"/>
        <w:rPr>
          <w:sz w:val="18"/>
          <w:szCs w:val="18"/>
        </w:rPr>
      </w:pPr>
    </w:p>
    <w:p w:rsidR="00D82573" w:rsidRPr="00CF474E" w:rsidRDefault="00D82573" w:rsidP="00CF474E">
      <w:pPr>
        <w:pStyle w:val="Style9"/>
        <w:widowControl/>
        <w:spacing w:line="240" w:lineRule="auto"/>
        <w:rPr>
          <w:rStyle w:val="FontStyle42"/>
          <w:sz w:val="20"/>
          <w:szCs w:val="20"/>
        </w:rPr>
      </w:pPr>
      <w:r w:rsidRPr="00CF474E">
        <w:rPr>
          <w:rStyle w:val="FontStyle42"/>
          <w:sz w:val="20"/>
          <w:szCs w:val="20"/>
        </w:rPr>
        <w:t>Тема 6. Обеспечение необходимыми документами бухгалтерского учета при проведении внутреннего и внешнего аудита (ревизий, налоговых и иных проверок), подготовка соответствующих документов о разногласиях по результатам аудита (ревизий, налоговых и иных проверок)</w:t>
      </w:r>
    </w:p>
    <w:p w:rsidR="00D82573" w:rsidRDefault="00D82573" w:rsidP="00CF474E">
      <w:pPr>
        <w:pStyle w:val="Style13"/>
        <w:widowControl/>
        <w:spacing w:line="240" w:lineRule="auto"/>
        <w:ind w:firstLine="710"/>
        <w:rPr>
          <w:rStyle w:val="FontStyle43"/>
          <w:sz w:val="20"/>
          <w:szCs w:val="20"/>
        </w:rPr>
      </w:pPr>
      <w:r w:rsidRPr="00CF474E">
        <w:rPr>
          <w:rStyle w:val="FontStyle43"/>
          <w:sz w:val="20"/>
          <w:szCs w:val="20"/>
        </w:rPr>
        <w:t xml:space="preserve">Обязанность организации в отношении своевременного и полного документирования финансово - хозяйственной деятельности. Права аудитора в отношении документации, связанной с финансово-хозяйственной деятельностью аудируемого лица и фактического наличия любого имущества, отраженного в этой документации. Согласование условий проведения аудита. Рассмотрение аудитором соблюдения аудируемым лицом требований </w:t>
      </w:r>
      <w:r w:rsidR="00CA4EBB" w:rsidRPr="00CF474E">
        <w:rPr>
          <w:rStyle w:val="FontStyle43"/>
          <w:sz w:val="20"/>
          <w:szCs w:val="20"/>
        </w:rPr>
        <w:t>Федерального закона № 115-ФЗ «О </w:t>
      </w:r>
      <w:r w:rsidRPr="00CF474E">
        <w:rPr>
          <w:rStyle w:val="FontStyle43"/>
          <w:sz w:val="20"/>
          <w:szCs w:val="20"/>
        </w:rPr>
        <w:t>противодействии легализации (отмыванию) доходов, полученных преступным путем, и финансированию терроризма». Выявление фактов несоблюдения аудируемым лицом требований, установленных законодательством о противодействии коррупции, коммерческому подкупу (в том числе подкупу иностранных должностных лиц). Хранение документов.</w:t>
      </w:r>
    </w:p>
    <w:p w:rsidR="00605EBD" w:rsidRPr="00CF474E" w:rsidRDefault="00605EBD" w:rsidP="00CF474E">
      <w:pPr>
        <w:pStyle w:val="Style13"/>
        <w:widowControl/>
        <w:spacing w:line="240" w:lineRule="auto"/>
        <w:ind w:firstLine="710"/>
        <w:rPr>
          <w:rStyle w:val="FontStyle43"/>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988"/>
      </w:tblGrid>
      <w:tr w:rsidR="001D30C8" w:rsidRPr="001D30C8" w:rsidTr="001D30C8">
        <w:tc>
          <w:tcPr>
            <w:tcW w:w="10988" w:type="dxa"/>
            <w:shd w:val="clear" w:color="auto" w:fill="D9D9D9" w:themeFill="background1" w:themeFillShade="D9"/>
          </w:tcPr>
          <w:p w:rsidR="001D30C8" w:rsidRPr="001D30C8" w:rsidRDefault="001D30C8" w:rsidP="009C5DD6">
            <w:pPr>
              <w:pStyle w:val="Style5"/>
              <w:widowControl/>
              <w:spacing w:line="240" w:lineRule="auto"/>
              <w:rPr>
                <w:rStyle w:val="FontStyle41"/>
                <w:sz w:val="20"/>
                <w:szCs w:val="20"/>
              </w:rPr>
            </w:pPr>
            <w:r w:rsidRPr="001D30C8">
              <w:rPr>
                <w:rStyle w:val="FontStyle41"/>
                <w:sz w:val="20"/>
                <w:szCs w:val="20"/>
              </w:rPr>
              <w:lastRenderedPageBreak/>
              <w:t>Раздел «Основы внутреннего контроля»</w:t>
            </w:r>
          </w:p>
        </w:tc>
      </w:tr>
    </w:tbl>
    <w:p w:rsidR="00120834" w:rsidRPr="00CF474E" w:rsidRDefault="00120834" w:rsidP="00CF474E">
      <w:pPr>
        <w:pStyle w:val="Style9"/>
        <w:widowControl/>
        <w:spacing w:line="240" w:lineRule="auto"/>
        <w:rPr>
          <w:sz w:val="20"/>
          <w:szCs w:val="20"/>
        </w:rPr>
      </w:pPr>
    </w:p>
    <w:p w:rsidR="008C4723" w:rsidRPr="00CF474E" w:rsidRDefault="008C4723" w:rsidP="00CF474E">
      <w:pPr>
        <w:pStyle w:val="Default"/>
        <w:jc w:val="both"/>
        <w:rPr>
          <w:sz w:val="20"/>
          <w:szCs w:val="20"/>
        </w:rPr>
      </w:pPr>
      <w:r w:rsidRPr="00CF474E">
        <w:rPr>
          <w:b/>
          <w:bCs/>
          <w:sz w:val="20"/>
          <w:szCs w:val="20"/>
        </w:rPr>
        <w:t xml:space="preserve">Тема 1. Законодательные требования и требования нормативных актов наличия внутреннего контроля в экономических субъектах </w:t>
      </w:r>
    </w:p>
    <w:p w:rsidR="008C4723" w:rsidRPr="00CF474E" w:rsidRDefault="008C4723" w:rsidP="0084421B">
      <w:pPr>
        <w:pStyle w:val="Default"/>
        <w:numPr>
          <w:ilvl w:val="0"/>
          <w:numId w:val="54"/>
        </w:numPr>
        <w:jc w:val="both"/>
        <w:rPr>
          <w:color w:val="1F1F1F"/>
          <w:sz w:val="20"/>
          <w:szCs w:val="20"/>
        </w:rPr>
      </w:pPr>
      <w:r w:rsidRPr="00CF474E">
        <w:rPr>
          <w:color w:val="1F1F1F"/>
          <w:sz w:val="20"/>
          <w:szCs w:val="20"/>
        </w:rPr>
        <w:t xml:space="preserve">Необходимость наличия в организациях различных организационно-правовых форм внутреннего контроля. Положения Федерального закона «О бухгалтерском учете» об осуществлении экономическим субъектом внутреннего контроля. </w:t>
      </w:r>
    </w:p>
    <w:p w:rsidR="008C4723" w:rsidRPr="00CF474E" w:rsidRDefault="008C4723" w:rsidP="0084421B">
      <w:pPr>
        <w:pStyle w:val="Default"/>
        <w:numPr>
          <w:ilvl w:val="0"/>
          <w:numId w:val="54"/>
        </w:numPr>
        <w:jc w:val="both"/>
        <w:rPr>
          <w:sz w:val="20"/>
          <w:szCs w:val="20"/>
        </w:rPr>
      </w:pPr>
      <w:r w:rsidRPr="00CF474E">
        <w:rPr>
          <w:sz w:val="20"/>
          <w:szCs w:val="20"/>
        </w:rPr>
        <w:t xml:space="preserve">Необходимость наличия внутреннего контроля в соответствии с Федеральным законом № 115-ФЗ «О противодействии легализации (отмыванию) доходов, полученных преступным путем, и финансированию терроризма» и Федеральным законом № 273-ФЗ «О противодействии коррупции». </w:t>
      </w:r>
    </w:p>
    <w:p w:rsidR="008C4723" w:rsidRPr="00AE14A9" w:rsidRDefault="008C4723" w:rsidP="0084421B">
      <w:pPr>
        <w:pStyle w:val="Style9"/>
        <w:widowControl/>
        <w:numPr>
          <w:ilvl w:val="0"/>
          <w:numId w:val="54"/>
        </w:numPr>
        <w:spacing w:line="240" w:lineRule="auto"/>
        <w:rPr>
          <w:b/>
          <w:bCs/>
          <w:sz w:val="20"/>
          <w:szCs w:val="20"/>
        </w:rPr>
      </w:pPr>
      <w:r w:rsidRPr="008111C1">
        <w:rPr>
          <w:sz w:val="20"/>
          <w:szCs w:val="20"/>
        </w:rPr>
        <w:t>Положения стандартов бухгалтерского учета в части требований к наличию в экономических субъектах внутреннего контроля.</w:t>
      </w:r>
    </w:p>
    <w:p w:rsidR="00AE14A9" w:rsidRPr="008111C1" w:rsidRDefault="00AE14A9" w:rsidP="00AE14A9">
      <w:pPr>
        <w:pStyle w:val="Style9"/>
        <w:widowControl/>
        <w:spacing w:line="240" w:lineRule="auto"/>
        <w:ind w:left="360"/>
        <w:rPr>
          <w:rStyle w:val="FontStyle42"/>
          <w:sz w:val="20"/>
          <w:szCs w:val="20"/>
        </w:rPr>
      </w:pPr>
    </w:p>
    <w:p w:rsidR="008C4723" w:rsidRPr="00CF474E" w:rsidRDefault="008C4723" w:rsidP="00CF474E">
      <w:pPr>
        <w:pStyle w:val="Default"/>
        <w:jc w:val="both"/>
        <w:rPr>
          <w:sz w:val="20"/>
          <w:szCs w:val="20"/>
        </w:rPr>
      </w:pPr>
      <w:r w:rsidRPr="00CF474E">
        <w:rPr>
          <w:b/>
          <w:bCs/>
          <w:sz w:val="20"/>
          <w:szCs w:val="20"/>
        </w:rPr>
        <w:t xml:space="preserve">Тема 2. Теоретические основы внутреннего контроля ведения бухгалтерского учета и составления бухгалтерской (финансовой) отчетности экономического субъекта </w:t>
      </w:r>
    </w:p>
    <w:p w:rsidR="008C4723" w:rsidRPr="00CF474E" w:rsidRDefault="008C4723" w:rsidP="0084421B">
      <w:pPr>
        <w:pStyle w:val="Default"/>
        <w:numPr>
          <w:ilvl w:val="0"/>
          <w:numId w:val="55"/>
        </w:numPr>
        <w:jc w:val="both"/>
        <w:rPr>
          <w:sz w:val="20"/>
          <w:szCs w:val="20"/>
        </w:rPr>
      </w:pPr>
      <w:r w:rsidRPr="00CF474E">
        <w:rPr>
          <w:sz w:val="20"/>
          <w:szCs w:val="20"/>
        </w:rPr>
        <w:t xml:space="preserve">Основные элементы внутреннего контроля экономического субъекта. Раскрытие сущности элементов внутреннего контроля. </w:t>
      </w:r>
    </w:p>
    <w:p w:rsidR="008C4723" w:rsidRPr="00CF474E" w:rsidRDefault="008C4723" w:rsidP="0084421B">
      <w:pPr>
        <w:pStyle w:val="Default"/>
        <w:numPr>
          <w:ilvl w:val="0"/>
          <w:numId w:val="55"/>
        </w:numPr>
        <w:jc w:val="both"/>
        <w:rPr>
          <w:sz w:val="20"/>
          <w:szCs w:val="20"/>
        </w:rPr>
      </w:pPr>
      <w:r w:rsidRPr="00CF474E">
        <w:rPr>
          <w:sz w:val="20"/>
          <w:szCs w:val="20"/>
        </w:rPr>
        <w:t xml:space="preserve">Объективные причины ограничения эффективности внутреннего контроля. Понятие профессионального скептицизма. Понятие риска хозяйственной деятельности, в том числе риска существенного искажения бухгалтерской (финансовой) отчетности. Матрица рисков. </w:t>
      </w:r>
    </w:p>
    <w:p w:rsidR="008C4723" w:rsidRPr="00CF474E" w:rsidRDefault="008C4723" w:rsidP="0084421B">
      <w:pPr>
        <w:pStyle w:val="Default"/>
        <w:numPr>
          <w:ilvl w:val="0"/>
          <w:numId w:val="55"/>
        </w:numPr>
        <w:jc w:val="both"/>
        <w:rPr>
          <w:sz w:val="20"/>
          <w:szCs w:val="20"/>
        </w:rPr>
      </w:pPr>
      <w:r w:rsidRPr="00CF474E">
        <w:rPr>
          <w:sz w:val="20"/>
          <w:szCs w:val="20"/>
        </w:rPr>
        <w:t xml:space="preserve">Применение российских законодательных, нормативных и иных актов при организации и осуществлении внутреннего контроля экономическими субъектами: </w:t>
      </w:r>
    </w:p>
    <w:p w:rsidR="008C4723" w:rsidRPr="00CF474E" w:rsidRDefault="008C4723" w:rsidP="0084421B">
      <w:pPr>
        <w:pStyle w:val="Default"/>
        <w:numPr>
          <w:ilvl w:val="0"/>
          <w:numId w:val="56"/>
        </w:numPr>
        <w:jc w:val="both"/>
        <w:rPr>
          <w:sz w:val="20"/>
          <w:szCs w:val="20"/>
        </w:rPr>
      </w:pPr>
      <w:r w:rsidRPr="00CF474E">
        <w:rPr>
          <w:sz w:val="20"/>
          <w:szCs w:val="20"/>
        </w:rPr>
        <w:t xml:space="preserve">соблюдение законов и нормативных актов; </w:t>
      </w:r>
    </w:p>
    <w:p w:rsidR="008111C1" w:rsidRPr="008111C1" w:rsidRDefault="008C4723" w:rsidP="0084421B">
      <w:pPr>
        <w:pStyle w:val="Default"/>
        <w:numPr>
          <w:ilvl w:val="0"/>
          <w:numId w:val="56"/>
        </w:numPr>
        <w:jc w:val="both"/>
        <w:rPr>
          <w:sz w:val="20"/>
          <w:szCs w:val="20"/>
        </w:rPr>
      </w:pPr>
      <w:r w:rsidRPr="008111C1">
        <w:rPr>
          <w:sz w:val="20"/>
          <w:szCs w:val="20"/>
        </w:rPr>
        <w:t xml:space="preserve">контроль риска недобросовестных действий; </w:t>
      </w:r>
    </w:p>
    <w:p w:rsidR="008C4723" w:rsidRPr="008111C1" w:rsidRDefault="008111C1" w:rsidP="0084421B">
      <w:pPr>
        <w:pStyle w:val="Default"/>
        <w:numPr>
          <w:ilvl w:val="0"/>
          <w:numId w:val="56"/>
        </w:numPr>
        <w:jc w:val="both"/>
        <w:rPr>
          <w:sz w:val="20"/>
          <w:szCs w:val="20"/>
        </w:rPr>
      </w:pPr>
      <w:r w:rsidRPr="008111C1">
        <w:rPr>
          <w:sz w:val="20"/>
          <w:szCs w:val="20"/>
        </w:rPr>
        <w:t xml:space="preserve">контроль соблюдения требований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 </w:t>
      </w:r>
      <w:r w:rsidR="008C4723" w:rsidRPr="008111C1">
        <w:rPr>
          <w:sz w:val="20"/>
          <w:szCs w:val="20"/>
        </w:rPr>
        <w:t xml:space="preserve"> </w:t>
      </w:r>
    </w:p>
    <w:p w:rsidR="008C4723" w:rsidRPr="008111C1" w:rsidRDefault="008111C1" w:rsidP="0084421B">
      <w:pPr>
        <w:pStyle w:val="Default"/>
        <w:numPr>
          <w:ilvl w:val="0"/>
          <w:numId w:val="56"/>
        </w:numPr>
        <w:jc w:val="both"/>
        <w:rPr>
          <w:sz w:val="20"/>
          <w:szCs w:val="20"/>
        </w:rPr>
      </w:pPr>
      <w:r w:rsidRPr="008111C1">
        <w:rPr>
          <w:sz w:val="20"/>
          <w:szCs w:val="20"/>
        </w:rPr>
        <w:t>контроль соблюдения требований законодательства о противодействии коррупции</w:t>
      </w:r>
      <w:r w:rsidR="008C4723" w:rsidRPr="008111C1">
        <w:rPr>
          <w:sz w:val="20"/>
          <w:szCs w:val="20"/>
        </w:rPr>
        <w:t xml:space="preserve">; </w:t>
      </w:r>
    </w:p>
    <w:p w:rsidR="00120834" w:rsidRPr="008111C1" w:rsidRDefault="008C4723" w:rsidP="0084421B">
      <w:pPr>
        <w:pStyle w:val="Default"/>
        <w:numPr>
          <w:ilvl w:val="0"/>
          <w:numId w:val="56"/>
        </w:numPr>
        <w:jc w:val="both"/>
        <w:rPr>
          <w:b/>
          <w:bCs/>
        </w:rPr>
      </w:pPr>
      <w:r w:rsidRPr="00CF474E">
        <w:rPr>
          <w:sz w:val="20"/>
          <w:szCs w:val="20"/>
        </w:rPr>
        <w:t xml:space="preserve">соблюдение требований Кодекса </w:t>
      </w:r>
      <w:r w:rsidR="008111C1">
        <w:rPr>
          <w:sz w:val="20"/>
          <w:szCs w:val="20"/>
        </w:rPr>
        <w:t xml:space="preserve">профессиональной </w:t>
      </w:r>
      <w:r w:rsidRPr="00CF474E">
        <w:rPr>
          <w:sz w:val="20"/>
          <w:szCs w:val="20"/>
        </w:rPr>
        <w:t>этики членов ИПБ России.</w:t>
      </w:r>
    </w:p>
    <w:p w:rsidR="00DF6BFD" w:rsidRPr="00CF474E" w:rsidRDefault="00DF6BFD" w:rsidP="00CF474E">
      <w:pPr>
        <w:pStyle w:val="Style9"/>
        <w:widowControl/>
        <w:spacing w:line="240" w:lineRule="auto"/>
        <w:rPr>
          <w:rStyle w:val="FontStyle42"/>
          <w:sz w:val="20"/>
          <w:szCs w:val="20"/>
        </w:rPr>
      </w:pPr>
    </w:p>
    <w:p w:rsidR="008C4723" w:rsidRPr="00CF474E" w:rsidRDefault="008C4723" w:rsidP="00CF474E">
      <w:pPr>
        <w:pStyle w:val="Default"/>
        <w:jc w:val="both"/>
        <w:rPr>
          <w:sz w:val="20"/>
          <w:szCs w:val="20"/>
        </w:rPr>
      </w:pPr>
      <w:r w:rsidRPr="00CF474E">
        <w:rPr>
          <w:b/>
          <w:bCs/>
          <w:sz w:val="20"/>
          <w:szCs w:val="20"/>
        </w:rPr>
        <w:t xml:space="preserve">Тема 3. Управление бухгалтерской службой в условиях осуществления ею трудовой функции по внутреннему контролю организаций, не имеющих обособленных подразделений </w:t>
      </w:r>
    </w:p>
    <w:p w:rsidR="008C4723" w:rsidRPr="00CF474E" w:rsidRDefault="008C4723" w:rsidP="0084421B">
      <w:pPr>
        <w:pStyle w:val="Default"/>
        <w:numPr>
          <w:ilvl w:val="0"/>
          <w:numId w:val="57"/>
        </w:numPr>
        <w:jc w:val="both"/>
        <w:rPr>
          <w:sz w:val="20"/>
          <w:szCs w:val="20"/>
        </w:rPr>
      </w:pPr>
      <w:r w:rsidRPr="00CF474E">
        <w:rPr>
          <w:sz w:val="20"/>
          <w:szCs w:val="20"/>
        </w:rPr>
        <w:t xml:space="preserve">Формирование системы внутреннего контроля в рамках бухгалтерской службы. Цели и задачи. Структура бухгалтерской службы в части внутреннего контроля. Технологии внутреннего контроля. Стандартизация внутреннего контроля. Документы внутреннего контроля. Требования к кадрам. </w:t>
      </w:r>
    </w:p>
    <w:p w:rsidR="008C4723" w:rsidRPr="00CF474E" w:rsidRDefault="008C4723" w:rsidP="0084421B">
      <w:pPr>
        <w:pStyle w:val="Default"/>
        <w:numPr>
          <w:ilvl w:val="0"/>
          <w:numId w:val="57"/>
        </w:numPr>
        <w:jc w:val="both"/>
        <w:rPr>
          <w:sz w:val="20"/>
          <w:szCs w:val="20"/>
        </w:rPr>
      </w:pPr>
      <w:r w:rsidRPr="00CF474E">
        <w:rPr>
          <w:sz w:val="20"/>
          <w:szCs w:val="20"/>
        </w:rPr>
        <w:t xml:space="preserve">Организационно-распорядительные документы организации, регламентирующие порядок деятельности бухгалтерской службы в области внутреннего контроля: </w:t>
      </w:r>
    </w:p>
    <w:p w:rsidR="008C4723" w:rsidRPr="00CF474E" w:rsidRDefault="008C4723" w:rsidP="00721EE3">
      <w:pPr>
        <w:pStyle w:val="Default"/>
        <w:numPr>
          <w:ilvl w:val="0"/>
          <w:numId w:val="71"/>
        </w:numPr>
        <w:jc w:val="both"/>
        <w:rPr>
          <w:sz w:val="20"/>
          <w:szCs w:val="20"/>
        </w:rPr>
      </w:pPr>
      <w:r w:rsidRPr="00CF474E">
        <w:rPr>
          <w:sz w:val="20"/>
          <w:szCs w:val="20"/>
        </w:rPr>
        <w:t xml:space="preserve">Положение о бухгалтерской службе организации (в части изменений в связи с расширением функций); </w:t>
      </w:r>
    </w:p>
    <w:p w:rsidR="008C4723" w:rsidRPr="00CF474E" w:rsidRDefault="008C4723" w:rsidP="00721EE3">
      <w:pPr>
        <w:pStyle w:val="Default"/>
        <w:numPr>
          <w:ilvl w:val="0"/>
          <w:numId w:val="71"/>
        </w:numPr>
        <w:jc w:val="both"/>
        <w:rPr>
          <w:sz w:val="20"/>
          <w:szCs w:val="20"/>
        </w:rPr>
      </w:pPr>
      <w:r w:rsidRPr="00CF474E">
        <w:rPr>
          <w:sz w:val="20"/>
          <w:szCs w:val="20"/>
        </w:rPr>
        <w:t xml:space="preserve">Трудовые договоры и должностные инструкции; </w:t>
      </w:r>
    </w:p>
    <w:p w:rsidR="008C4723" w:rsidRPr="00CF474E" w:rsidRDefault="008C4723" w:rsidP="00721EE3">
      <w:pPr>
        <w:pStyle w:val="Default"/>
        <w:numPr>
          <w:ilvl w:val="0"/>
          <w:numId w:val="71"/>
        </w:numPr>
        <w:jc w:val="both"/>
        <w:rPr>
          <w:sz w:val="20"/>
          <w:szCs w:val="20"/>
        </w:rPr>
      </w:pPr>
      <w:r w:rsidRPr="00CF474E">
        <w:rPr>
          <w:sz w:val="20"/>
          <w:szCs w:val="20"/>
        </w:rPr>
        <w:t xml:space="preserve">Порядок выполнения работ при осуществлении внутреннего контроля. </w:t>
      </w:r>
    </w:p>
    <w:p w:rsidR="008C4723" w:rsidRPr="00CF474E" w:rsidRDefault="008C4723" w:rsidP="0084421B">
      <w:pPr>
        <w:pStyle w:val="Default"/>
        <w:numPr>
          <w:ilvl w:val="0"/>
          <w:numId w:val="57"/>
        </w:numPr>
        <w:jc w:val="both"/>
        <w:rPr>
          <w:sz w:val="20"/>
          <w:szCs w:val="20"/>
        </w:rPr>
      </w:pPr>
      <w:r w:rsidRPr="00CF474E">
        <w:rPr>
          <w:sz w:val="20"/>
          <w:szCs w:val="20"/>
        </w:rPr>
        <w:t xml:space="preserve">Планирование деятельности бухгалтерской службы в области внутреннего контроля. Этапы внутреннего контроля. </w:t>
      </w:r>
    </w:p>
    <w:p w:rsidR="00120834" w:rsidRPr="00CF474E" w:rsidRDefault="008C4723" w:rsidP="0084421B">
      <w:pPr>
        <w:pStyle w:val="Style9"/>
        <w:widowControl/>
        <w:numPr>
          <w:ilvl w:val="0"/>
          <w:numId w:val="57"/>
        </w:numPr>
        <w:spacing w:line="240" w:lineRule="auto"/>
        <w:rPr>
          <w:sz w:val="20"/>
          <w:szCs w:val="20"/>
        </w:rPr>
      </w:pPr>
      <w:r w:rsidRPr="00CF474E">
        <w:rPr>
          <w:sz w:val="20"/>
          <w:szCs w:val="20"/>
        </w:rPr>
        <w:t>Контроль достижения функциональных целей, оценка результативности и эффективности деятельности. Разработка мероприятий по устранению недостатков и реализации потенциальных резервов внутреннего контроля. Отчетность о состоянии внутреннего контроля экономического субъекта.</w:t>
      </w:r>
    </w:p>
    <w:p w:rsidR="008C4723" w:rsidRPr="00CF474E" w:rsidRDefault="008C4723" w:rsidP="00CF474E">
      <w:pPr>
        <w:pStyle w:val="Style9"/>
        <w:widowControl/>
        <w:spacing w:line="240" w:lineRule="auto"/>
        <w:rPr>
          <w:rStyle w:val="FontStyle42"/>
          <w:sz w:val="20"/>
          <w:szCs w:val="20"/>
        </w:rPr>
      </w:pPr>
    </w:p>
    <w:p w:rsidR="00211870" w:rsidRPr="00CF474E" w:rsidRDefault="00211870" w:rsidP="00CF474E">
      <w:pPr>
        <w:pStyle w:val="Default"/>
        <w:jc w:val="both"/>
        <w:rPr>
          <w:sz w:val="20"/>
          <w:szCs w:val="20"/>
        </w:rPr>
      </w:pPr>
      <w:r w:rsidRPr="00CF474E">
        <w:rPr>
          <w:b/>
          <w:bCs/>
          <w:sz w:val="20"/>
          <w:szCs w:val="20"/>
        </w:rPr>
        <w:t xml:space="preserve">Тема 4. Внутренний контроль ведения бухгалтерского учета и составления бухгалтерской (финансовой) отчетности организации, не имеющей обособленных подразделений </w:t>
      </w:r>
    </w:p>
    <w:p w:rsidR="00211870" w:rsidRPr="00CF474E" w:rsidRDefault="00211870" w:rsidP="0084421B">
      <w:pPr>
        <w:pStyle w:val="Default"/>
        <w:numPr>
          <w:ilvl w:val="0"/>
          <w:numId w:val="58"/>
        </w:numPr>
        <w:jc w:val="both"/>
        <w:rPr>
          <w:sz w:val="20"/>
          <w:szCs w:val="20"/>
        </w:rPr>
      </w:pPr>
      <w:r w:rsidRPr="00CF474E">
        <w:rPr>
          <w:sz w:val="20"/>
          <w:szCs w:val="20"/>
        </w:rPr>
        <w:t xml:space="preserve">Учетная политика (проверка соответствия учетной политики требованиям законодательства; контроль соблюдения требований учетной политики). </w:t>
      </w:r>
    </w:p>
    <w:p w:rsidR="00211870" w:rsidRPr="00CF474E" w:rsidRDefault="00211870" w:rsidP="0084421B">
      <w:pPr>
        <w:pStyle w:val="Default"/>
        <w:numPr>
          <w:ilvl w:val="0"/>
          <w:numId w:val="58"/>
        </w:numPr>
        <w:jc w:val="both"/>
        <w:rPr>
          <w:sz w:val="20"/>
          <w:szCs w:val="20"/>
        </w:rPr>
      </w:pPr>
      <w:r w:rsidRPr="00CF474E">
        <w:rPr>
          <w:sz w:val="20"/>
          <w:szCs w:val="20"/>
        </w:rPr>
        <w:t xml:space="preserve">Объекты бухгалтерского учета (контроль ведения бухгалтерского учета активов, капитала, обязательств, доходов и расходов; контроль соответствия бухгалтерской (финансовой) отчетности требованиям законодательства). </w:t>
      </w:r>
    </w:p>
    <w:p w:rsidR="00120834" w:rsidRPr="00CF474E" w:rsidRDefault="00211870" w:rsidP="0084421B">
      <w:pPr>
        <w:pStyle w:val="Style9"/>
        <w:widowControl/>
        <w:numPr>
          <w:ilvl w:val="0"/>
          <w:numId w:val="58"/>
        </w:numPr>
        <w:spacing w:line="240" w:lineRule="auto"/>
        <w:rPr>
          <w:rStyle w:val="FontStyle42"/>
          <w:sz w:val="20"/>
          <w:szCs w:val="20"/>
        </w:rPr>
      </w:pPr>
      <w:r w:rsidRPr="00CF474E">
        <w:rPr>
          <w:sz w:val="20"/>
          <w:szCs w:val="20"/>
        </w:rPr>
        <w:t>Иные аспекты ведения бухгалтерского учета и составления бухгалтерской (финансовой) отчетности (контроль операций со связанными сторонами; проверка процедуры и результатов инвентаризации; оценка непрерывности деятельности организации; анализ оценочных обязательств, условных обязательств и условных активов; рассмотрение событий после отчетной даты; проверка методики расчета оценочных значений; проверка информации по сегментам; проверка информации об участии в совместной деятельности).</w:t>
      </w:r>
    </w:p>
    <w:p w:rsidR="00120834" w:rsidRPr="00CF474E" w:rsidRDefault="00120834"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8"/>
      </w:tblGrid>
      <w:tr w:rsidR="0046326D" w:rsidRPr="0046326D" w:rsidTr="0046326D">
        <w:tc>
          <w:tcPr>
            <w:tcW w:w="10988" w:type="dxa"/>
            <w:shd w:val="clear" w:color="auto" w:fill="D9D9D9" w:themeFill="background1" w:themeFillShade="D9"/>
          </w:tcPr>
          <w:p w:rsidR="0046326D" w:rsidRPr="0046326D" w:rsidRDefault="0046326D" w:rsidP="009C5DD6">
            <w:pPr>
              <w:pStyle w:val="Style25"/>
              <w:widowControl/>
              <w:spacing w:line="242" w:lineRule="auto"/>
              <w:ind w:firstLine="0"/>
              <w:jc w:val="center"/>
              <w:rPr>
                <w:rStyle w:val="FontStyle41"/>
                <w:bCs w:val="0"/>
                <w:sz w:val="20"/>
                <w:szCs w:val="20"/>
              </w:rPr>
            </w:pPr>
            <w:r w:rsidRPr="0046326D">
              <w:rPr>
                <w:rStyle w:val="FontStyle41"/>
                <w:bCs w:val="0"/>
                <w:sz w:val="20"/>
                <w:szCs w:val="20"/>
              </w:rPr>
              <w:t>Раздел «Международные стандарты финансовой отчетности»</w:t>
            </w:r>
          </w:p>
        </w:tc>
      </w:tr>
    </w:tbl>
    <w:p w:rsidR="00DF6BFD" w:rsidRPr="0084421B" w:rsidRDefault="00DF6BFD" w:rsidP="001E5B32">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rPr>
      </w:pPr>
    </w:p>
    <w:p w:rsidR="009C5DD6" w:rsidRPr="0084421B" w:rsidRDefault="009C5DD6" w:rsidP="001E5B32">
      <w:pPr>
        <w:autoSpaceDE w:val="0"/>
        <w:autoSpaceDN w:val="0"/>
        <w:adjustRightInd w:val="0"/>
        <w:spacing w:line="240" w:lineRule="auto"/>
        <w:ind w:firstLine="0"/>
        <w:jc w:val="both"/>
        <w:rPr>
          <w:rFonts w:ascii="Times New Roman" w:hAnsi="Times New Roman" w:cs="Times New Roman"/>
          <w:color w:val="000000"/>
          <w:sz w:val="20"/>
          <w:szCs w:val="20"/>
        </w:rPr>
      </w:pPr>
      <w:r w:rsidRPr="0084421B">
        <w:rPr>
          <w:rFonts w:ascii="Times New Roman" w:hAnsi="Times New Roman" w:cs="Times New Roman"/>
          <w:b/>
          <w:bCs/>
          <w:color w:val="000000"/>
          <w:sz w:val="20"/>
          <w:szCs w:val="20"/>
        </w:rPr>
        <w:t xml:space="preserve">Тема 1. История становления и развития международных стандартов финансовой отчетности. Статус документов системы МСФО. Официальный язык и сфера применения стандартов МСФО </w:t>
      </w:r>
    </w:p>
    <w:p w:rsidR="009C5DD6" w:rsidRPr="0084421B" w:rsidRDefault="009C5DD6" w:rsidP="00721EE3">
      <w:pPr>
        <w:pStyle w:val="aa"/>
        <w:numPr>
          <w:ilvl w:val="0"/>
          <w:numId w:val="72"/>
        </w:numPr>
        <w:autoSpaceDE w:val="0"/>
        <w:autoSpaceDN w:val="0"/>
        <w:adjustRightInd w:val="0"/>
        <w:spacing w:line="240" w:lineRule="auto"/>
        <w:jc w:val="both"/>
        <w:rPr>
          <w:rFonts w:ascii="Times New Roman" w:hAnsi="Times New Roman" w:cs="Times New Roman"/>
          <w:color w:val="000000"/>
          <w:sz w:val="20"/>
          <w:szCs w:val="20"/>
        </w:rPr>
      </w:pPr>
      <w:r w:rsidRPr="0084421B">
        <w:rPr>
          <w:rFonts w:ascii="Times New Roman" w:hAnsi="Times New Roman" w:cs="Times New Roman"/>
          <w:color w:val="000000"/>
          <w:sz w:val="20"/>
          <w:szCs w:val="20"/>
        </w:rPr>
        <w:t xml:space="preserve">Цель создания системы международных стандартов финансовой отчетности (МСФО). </w:t>
      </w:r>
    </w:p>
    <w:p w:rsidR="009C5DD6" w:rsidRPr="0084421B" w:rsidRDefault="009C5DD6" w:rsidP="00721EE3">
      <w:pPr>
        <w:pStyle w:val="aa"/>
        <w:numPr>
          <w:ilvl w:val="0"/>
          <w:numId w:val="72"/>
        </w:numPr>
        <w:autoSpaceDE w:val="0"/>
        <w:autoSpaceDN w:val="0"/>
        <w:adjustRightInd w:val="0"/>
        <w:spacing w:line="240" w:lineRule="auto"/>
        <w:jc w:val="both"/>
        <w:rPr>
          <w:rFonts w:ascii="Times New Roman" w:hAnsi="Times New Roman" w:cs="Times New Roman"/>
          <w:color w:val="000000"/>
          <w:sz w:val="20"/>
          <w:szCs w:val="20"/>
        </w:rPr>
      </w:pPr>
      <w:r w:rsidRPr="0084421B">
        <w:rPr>
          <w:rFonts w:ascii="Times New Roman" w:hAnsi="Times New Roman" w:cs="Times New Roman"/>
          <w:color w:val="000000"/>
          <w:sz w:val="20"/>
          <w:szCs w:val="20"/>
        </w:rPr>
        <w:t xml:space="preserve">Деятельность международной организации «Фонд МСФО», деятельность Консультативного совета и Комитета по интерпретациям МСФО. </w:t>
      </w:r>
    </w:p>
    <w:p w:rsidR="009C5DD6" w:rsidRPr="0084421B" w:rsidRDefault="009C5DD6" w:rsidP="00721EE3">
      <w:pPr>
        <w:pStyle w:val="aa"/>
        <w:numPr>
          <w:ilvl w:val="0"/>
          <w:numId w:val="72"/>
        </w:numPr>
        <w:autoSpaceDE w:val="0"/>
        <w:autoSpaceDN w:val="0"/>
        <w:adjustRightInd w:val="0"/>
        <w:spacing w:line="240" w:lineRule="auto"/>
        <w:jc w:val="both"/>
        <w:rPr>
          <w:rFonts w:ascii="Times New Roman" w:hAnsi="Times New Roman" w:cs="Times New Roman"/>
          <w:color w:val="000000"/>
          <w:sz w:val="20"/>
          <w:szCs w:val="20"/>
        </w:rPr>
      </w:pPr>
      <w:r w:rsidRPr="0084421B">
        <w:rPr>
          <w:rFonts w:ascii="Times New Roman" w:hAnsi="Times New Roman" w:cs="Times New Roman"/>
          <w:color w:val="000000"/>
          <w:sz w:val="20"/>
          <w:szCs w:val="20"/>
        </w:rPr>
        <w:t xml:space="preserve">Состав и иерархия документов системы МСФО. Статус и сфера применения. </w:t>
      </w:r>
    </w:p>
    <w:p w:rsidR="009C5DD6" w:rsidRPr="0084421B" w:rsidRDefault="009C5DD6" w:rsidP="00721EE3">
      <w:pPr>
        <w:pStyle w:val="aa"/>
        <w:numPr>
          <w:ilvl w:val="0"/>
          <w:numId w:val="72"/>
        </w:numPr>
        <w:autoSpaceDE w:val="0"/>
        <w:autoSpaceDN w:val="0"/>
        <w:adjustRightInd w:val="0"/>
        <w:spacing w:line="240" w:lineRule="auto"/>
        <w:jc w:val="both"/>
        <w:rPr>
          <w:rFonts w:ascii="Times New Roman" w:hAnsi="Times New Roman" w:cs="Times New Roman"/>
          <w:color w:val="000000"/>
          <w:sz w:val="20"/>
          <w:szCs w:val="20"/>
        </w:rPr>
      </w:pPr>
      <w:r w:rsidRPr="0084421B">
        <w:rPr>
          <w:rFonts w:ascii="Times New Roman" w:hAnsi="Times New Roman" w:cs="Times New Roman"/>
          <w:color w:val="000000"/>
          <w:sz w:val="20"/>
          <w:szCs w:val="20"/>
        </w:rPr>
        <w:t xml:space="preserve">Процедуры выпуска новых стандартов и внесения изменений в МСФО (IFRS, IAS) и интерпретации (IFRIC, SIC). </w:t>
      </w:r>
    </w:p>
    <w:p w:rsidR="009C5DD6" w:rsidRPr="0084421B" w:rsidRDefault="009C5DD6" w:rsidP="00721EE3">
      <w:pPr>
        <w:pStyle w:val="aa"/>
        <w:numPr>
          <w:ilvl w:val="0"/>
          <w:numId w:val="72"/>
        </w:numPr>
        <w:autoSpaceDE w:val="0"/>
        <w:autoSpaceDN w:val="0"/>
        <w:adjustRightInd w:val="0"/>
        <w:spacing w:line="240" w:lineRule="auto"/>
        <w:jc w:val="both"/>
        <w:rPr>
          <w:rFonts w:ascii="Times New Roman" w:hAnsi="Times New Roman" w:cs="Times New Roman"/>
          <w:color w:val="000000"/>
          <w:sz w:val="20"/>
          <w:szCs w:val="20"/>
        </w:rPr>
      </w:pPr>
      <w:r w:rsidRPr="0084421B">
        <w:rPr>
          <w:rFonts w:ascii="Times New Roman" w:hAnsi="Times New Roman" w:cs="Times New Roman"/>
          <w:color w:val="000000"/>
          <w:sz w:val="20"/>
          <w:szCs w:val="20"/>
        </w:rPr>
        <w:t xml:space="preserve">Тенденции развития системы МСФО. </w:t>
      </w:r>
    </w:p>
    <w:p w:rsidR="0084421B" w:rsidRPr="0084421B" w:rsidRDefault="0084421B" w:rsidP="001E5B32">
      <w:pPr>
        <w:autoSpaceDE w:val="0"/>
        <w:autoSpaceDN w:val="0"/>
        <w:adjustRightInd w:val="0"/>
        <w:spacing w:line="240" w:lineRule="auto"/>
        <w:ind w:firstLine="0"/>
        <w:jc w:val="both"/>
        <w:rPr>
          <w:rFonts w:ascii="Times New Roman" w:hAnsi="Times New Roman" w:cs="Times New Roman"/>
          <w:color w:val="000000"/>
          <w:sz w:val="20"/>
          <w:szCs w:val="20"/>
        </w:rPr>
      </w:pPr>
      <w:r w:rsidRPr="0084421B">
        <w:rPr>
          <w:rFonts w:ascii="Times New Roman" w:hAnsi="Times New Roman" w:cs="Times New Roman"/>
          <w:b/>
          <w:bCs/>
          <w:color w:val="000000"/>
          <w:sz w:val="20"/>
          <w:szCs w:val="20"/>
        </w:rPr>
        <w:lastRenderedPageBreak/>
        <w:t xml:space="preserve">Тема 2. Применение МСФО в Российской Федерации </w:t>
      </w:r>
    </w:p>
    <w:p w:rsidR="0084421B" w:rsidRPr="0084421B" w:rsidRDefault="0084421B" w:rsidP="00721EE3">
      <w:pPr>
        <w:pStyle w:val="aa"/>
        <w:numPr>
          <w:ilvl w:val="0"/>
          <w:numId w:val="73"/>
        </w:numPr>
        <w:autoSpaceDE w:val="0"/>
        <w:autoSpaceDN w:val="0"/>
        <w:adjustRightInd w:val="0"/>
        <w:spacing w:line="240" w:lineRule="auto"/>
        <w:jc w:val="both"/>
        <w:rPr>
          <w:rFonts w:ascii="Times New Roman" w:hAnsi="Times New Roman" w:cs="Times New Roman"/>
          <w:color w:val="000000"/>
          <w:sz w:val="20"/>
          <w:szCs w:val="20"/>
        </w:rPr>
      </w:pPr>
      <w:r w:rsidRPr="0084421B">
        <w:rPr>
          <w:rFonts w:ascii="Times New Roman" w:hAnsi="Times New Roman" w:cs="Times New Roman"/>
          <w:color w:val="000000"/>
          <w:sz w:val="20"/>
          <w:szCs w:val="20"/>
        </w:rPr>
        <w:t xml:space="preserve">Официальное признание документов МСФО на территории России. Обзор информации Минфина России «О ходе признания МСФО и интерпретаций МСФО для применения на территории Российской Федерации». </w:t>
      </w:r>
    </w:p>
    <w:p w:rsidR="0084421B" w:rsidRPr="0084421B" w:rsidRDefault="0084421B" w:rsidP="00721EE3">
      <w:pPr>
        <w:pStyle w:val="aa"/>
        <w:numPr>
          <w:ilvl w:val="0"/>
          <w:numId w:val="73"/>
        </w:numPr>
        <w:autoSpaceDE w:val="0"/>
        <w:autoSpaceDN w:val="0"/>
        <w:adjustRightInd w:val="0"/>
        <w:spacing w:line="240" w:lineRule="auto"/>
        <w:jc w:val="both"/>
        <w:rPr>
          <w:rFonts w:ascii="Times New Roman" w:hAnsi="Times New Roman" w:cs="Times New Roman"/>
          <w:color w:val="000000"/>
          <w:sz w:val="20"/>
          <w:szCs w:val="20"/>
        </w:rPr>
      </w:pPr>
      <w:r w:rsidRPr="0084421B">
        <w:rPr>
          <w:rFonts w:ascii="Times New Roman" w:hAnsi="Times New Roman" w:cs="Times New Roman"/>
          <w:color w:val="000000"/>
          <w:sz w:val="20"/>
          <w:szCs w:val="20"/>
        </w:rPr>
        <w:t xml:space="preserve">Применение МСФО для целей разработки федеральных стандартов бухгалтерского учета. </w:t>
      </w:r>
    </w:p>
    <w:p w:rsidR="0084421B" w:rsidRPr="0084421B" w:rsidRDefault="0084421B" w:rsidP="00721EE3">
      <w:pPr>
        <w:pStyle w:val="aa"/>
        <w:numPr>
          <w:ilvl w:val="0"/>
          <w:numId w:val="73"/>
        </w:numPr>
        <w:autoSpaceDE w:val="0"/>
        <w:autoSpaceDN w:val="0"/>
        <w:adjustRightInd w:val="0"/>
        <w:spacing w:line="240" w:lineRule="auto"/>
        <w:jc w:val="both"/>
        <w:rPr>
          <w:rFonts w:ascii="Times New Roman" w:hAnsi="Times New Roman" w:cs="Times New Roman"/>
          <w:color w:val="000000"/>
          <w:sz w:val="20"/>
          <w:szCs w:val="20"/>
        </w:rPr>
      </w:pPr>
      <w:r w:rsidRPr="0084421B">
        <w:rPr>
          <w:rFonts w:ascii="Times New Roman" w:hAnsi="Times New Roman" w:cs="Times New Roman"/>
          <w:color w:val="000000"/>
          <w:sz w:val="20"/>
          <w:szCs w:val="20"/>
        </w:rPr>
        <w:t xml:space="preserve">Применение МСФО для целей составления различных видов финансовой отчетности. </w:t>
      </w:r>
    </w:p>
    <w:p w:rsidR="00C45820" w:rsidRPr="00B035F5" w:rsidRDefault="00C45820" w:rsidP="001E5B32">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rPr>
      </w:pPr>
    </w:p>
    <w:p w:rsidR="00CE0E63" w:rsidRPr="00CE0E63" w:rsidRDefault="00CE0E63" w:rsidP="001E5B32">
      <w:pPr>
        <w:autoSpaceDE w:val="0"/>
        <w:autoSpaceDN w:val="0"/>
        <w:adjustRightInd w:val="0"/>
        <w:spacing w:line="240" w:lineRule="auto"/>
        <w:ind w:firstLine="0"/>
        <w:jc w:val="both"/>
        <w:rPr>
          <w:rFonts w:ascii="Times New Roman" w:hAnsi="Times New Roman" w:cs="Times New Roman"/>
          <w:color w:val="000000"/>
          <w:sz w:val="20"/>
          <w:szCs w:val="20"/>
        </w:rPr>
      </w:pPr>
      <w:r w:rsidRPr="00CE0E63">
        <w:rPr>
          <w:rFonts w:ascii="Times New Roman" w:hAnsi="Times New Roman" w:cs="Times New Roman"/>
          <w:b/>
          <w:bCs/>
          <w:color w:val="000000"/>
          <w:sz w:val="20"/>
          <w:szCs w:val="20"/>
        </w:rPr>
        <w:t xml:space="preserve">Тема 3. Концептуальные основы представления финансовых отчетов. Оценка базовых элементов отчетности по справедливой стоимости </w:t>
      </w:r>
    </w:p>
    <w:p w:rsidR="00CE0E63" w:rsidRPr="00CE0E63" w:rsidRDefault="00CE0E63" w:rsidP="00721EE3">
      <w:pPr>
        <w:pStyle w:val="aa"/>
        <w:numPr>
          <w:ilvl w:val="0"/>
          <w:numId w:val="74"/>
        </w:numPr>
        <w:autoSpaceDE w:val="0"/>
        <w:autoSpaceDN w:val="0"/>
        <w:adjustRightInd w:val="0"/>
        <w:spacing w:line="240" w:lineRule="auto"/>
        <w:jc w:val="both"/>
        <w:rPr>
          <w:rFonts w:ascii="Times New Roman" w:hAnsi="Times New Roman" w:cs="Times New Roman"/>
          <w:color w:val="000000"/>
          <w:sz w:val="20"/>
          <w:szCs w:val="20"/>
        </w:rPr>
      </w:pPr>
      <w:r w:rsidRPr="00CE0E63">
        <w:rPr>
          <w:rFonts w:ascii="Times New Roman" w:hAnsi="Times New Roman" w:cs="Times New Roman"/>
          <w:color w:val="000000"/>
          <w:sz w:val="20"/>
          <w:szCs w:val="20"/>
        </w:rPr>
        <w:t xml:space="preserve">Статус и назначение концептуальных основ </w:t>
      </w:r>
    </w:p>
    <w:p w:rsidR="00CE0E63" w:rsidRPr="00CE0E63" w:rsidRDefault="00CE0E63" w:rsidP="00721EE3">
      <w:pPr>
        <w:pStyle w:val="aa"/>
        <w:numPr>
          <w:ilvl w:val="0"/>
          <w:numId w:val="74"/>
        </w:numPr>
        <w:autoSpaceDE w:val="0"/>
        <w:autoSpaceDN w:val="0"/>
        <w:adjustRightInd w:val="0"/>
        <w:spacing w:line="240" w:lineRule="auto"/>
        <w:jc w:val="both"/>
        <w:rPr>
          <w:rFonts w:ascii="Times New Roman" w:hAnsi="Times New Roman" w:cs="Times New Roman"/>
          <w:color w:val="000000"/>
          <w:sz w:val="20"/>
          <w:szCs w:val="20"/>
        </w:rPr>
      </w:pPr>
      <w:r w:rsidRPr="00CE0E63">
        <w:rPr>
          <w:rFonts w:ascii="Times New Roman" w:hAnsi="Times New Roman" w:cs="Times New Roman"/>
          <w:color w:val="000000"/>
          <w:sz w:val="20"/>
          <w:szCs w:val="20"/>
        </w:rPr>
        <w:t xml:space="preserve">Цель представления финансовых отчетов общего назначения: </w:t>
      </w:r>
    </w:p>
    <w:p w:rsidR="00CE0E63" w:rsidRPr="00CE0E63" w:rsidRDefault="00CE0E63" w:rsidP="00721EE3">
      <w:pPr>
        <w:pStyle w:val="aa"/>
        <w:numPr>
          <w:ilvl w:val="0"/>
          <w:numId w:val="75"/>
        </w:numPr>
        <w:tabs>
          <w:tab w:val="left" w:pos="851"/>
        </w:tabs>
        <w:autoSpaceDE w:val="0"/>
        <w:autoSpaceDN w:val="0"/>
        <w:adjustRightInd w:val="0"/>
        <w:spacing w:line="240" w:lineRule="auto"/>
        <w:jc w:val="both"/>
        <w:rPr>
          <w:rFonts w:ascii="Times New Roman" w:hAnsi="Times New Roman" w:cs="Times New Roman"/>
          <w:color w:val="000000"/>
          <w:sz w:val="20"/>
          <w:szCs w:val="20"/>
        </w:rPr>
      </w:pPr>
      <w:r w:rsidRPr="00CE0E63">
        <w:rPr>
          <w:rFonts w:ascii="Times New Roman" w:hAnsi="Times New Roman" w:cs="Times New Roman"/>
          <w:color w:val="000000"/>
          <w:sz w:val="20"/>
          <w:szCs w:val="20"/>
        </w:rPr>
        <w:t xml:space="preserve">Цель, полезность и ограничения представления финансовых отчетов общего назначения; </w:t>
      </w:r>
    </w:p>
    <w:p w:rsidR="00CE0E63" w:rsidRPr="00CE0E63" w:rsidRDefault="00CE0E63" w:rsidP="00721EE3">
      <w:pPr>
        <w:pStyle w:val="aa"/>
        <w:numPr>
          <w:ilvl w:val="0"/>
          <w:numId w:val="75"/>
        </w:numPr>
        <w:tabs>
          <w:tab w:val="left" w:pos="851"/>
        </w:tabs>
        <w:autoSpaceDE w:val="0"/>
        <w:autoSpaceDN w:val="0"/>
        <w:adjustRightInd w:val="0"/>
        <w:spacing w:line="240" w:lineRule="auto"/>
        <w:jc w:val="both"/>
        <w:rPr>
          <w:rFonts w:ascii="Times New Roman" w:hAnsi="Times New Roman" w:cs="Times New Roman"/>
          <w:color w:val="000000"/>
          <w:sz w:val="20"/>
          <w:szCs w:val="20"/>
        </w:rPr>
      </w:pPr>
      <w:r w:rsidRPr="00CE0E63">
        <w:rPr>
          <w:rFonts w:ascii="Times New Roman" w:hAnsi="Times New Roman" w:cs="Times New Roman"/>
          <w:color w:val="000000"/>
          <w:sz w:val="20"/>
          <w:szCs w:val="20"/>
        </w:rPr>
        <w:t xml:space="preserve">Информация об экономических ресурсах отчитывающейся организации, о правах требования к этой организации, а также об изменениях в ресурсах и правах требования; </w:t>
      </w:r>
    </w:p>
    <w:p w:rsidR="00CE0E63" w:rsidRPr="00CE0E63" w:rsidRDefault="00CE0E63" w:rsidP="00721EE3">
      <w:pPr>
        <w:pStyle w:val="aa"/>
        <w:numPr>
          <w:ilvl w:val="0"/>
          <w:numId w:val="75"/>
        </w:numPr>
        <w:tabs>
          <w:tab w:val="left" w:pos="851"/>
        </w:tabs>
        <w:autoSpaceDE w:val="0"/>
        <w:autoSpaceDN w:val="0"/>
        <w:adjustRightInd w:val="0"/>
        <w:spacing w:line="240" w:lineRule="auto"/>
        <w:jc w:val="both"/>
        <w:rPr>
          <w:rFonts w:ascii="Times New Roman" w:hAnsi="Times New Roman" w:cs="Times New Roman"/>
          <w:color w:val="000000"/>
          <w:sz w:val="20"/>
          <w:szCs w:val="20"/>
        </w:rPr>
      </w:pPr>
      <w:r w:rsidRPr="00CE0E63">
        <w:rPr>
          <w:rFonts w:ascii="Times New Roman" w:hAnsi="Times New Roman" w:cs="Times New Roman"/>
          <w:color w:val="000000"/>
          <w:sz w:val="20"/>
          <w:szCs w:val="20"/>
        </w:rPr>
        <w:t xml:space="preserve">Информация об использовании экономических ресурсов организации. </w:t>
      </w:r>
    </w:p>
    <w:p w:rsidR="00CE0E63" w:rsidRPr="00CE0E63" w:rsidRDefault="00CE0E63" w:rsidP="00721EE3">
      <w:pPr>
        <w:pStyle w:val="aa"/>
        <w:numPr>
          <w:ilvl w:val="0"/>
          <w:numId w:val="74"/>
        </w:numPr>
        <w:autoSpaceDE w:val="0"/>
        <w:autoSpaceDN w:val="0"/>
        <w:adjustRightInd w:val="0"/>
        <w:spacing w:line="240" w:lineRule="auto"/>
        <w:jc w:val="both"/>
        <w:rPr>
          <w:rFonts w:ascii="Times New Roman" w:hAnsi="Times New Roman" w:cs="Times New Roman"/>
          <w:color w:val="000000"/>
          <w:sz w:val="20"/>
          <w:szCs w:val="20"/>
        </w:rPr>
      </w:pPr>
      <w:r w:rsidRPr="00CE0E63">
        <w:rPr>
          <w:rFonts w:ascii="Times New Roman" w:hAnsi="Times New Roman" w:cs="Times New Roman"/>
          <w:color w:val="000000"/>
          <w:sz w:val="20"/>
          <w:szCs w:val="20"/>
        </w:rPr>
        <w:t xml:space="preserve">Качественные характеристики полезной финансовой информации: </w:t>
      </w:r>
    </w:p>
    <w:p w:rsidR="00CE0E63" w:rsidRPr="00CE0E63" w:rsidRDefault="00CE0E63" w:rsidP="00721EE3">
      <w:pPr>
        <w:pStyle w:val="aa"/>
        <w:numPr>
          <w:ilvl w:val="0"/>
          <w:numId w:val="76"/>
        </w:numPr>
        <w:tabs>
          <w:tab w:val="left" w:pos="851"/>
        </w:tabs>
        <w:autoSpaceDE w:val="0"/>
        <w:autoSpaceDN w:val="0"/>
        <w:adjustRightInd w:val="0"/>
        <w:spacing w:line="240" w:lineRule="auto"/>
        <w:jc w:val="both"/>
        <w:rPr>
          <w:rFonts w:ascii="Times New Roman" w:hAnsi="Times New Roman" w:cs="Times New Roman"/>
          <w:color w:val="000000"/>
          <w:sz w:val="20"/>
          <w:szCs w:val="20"/>
        </w:rPr>
      </w:pPr>
      <w:r w:rsidRPr="00CE0E63">
        <w:rPr>
          <w:rFonts w:ascii="Times New Roman" w:hAnsi="Times New Roman" w:cs="Times New Roman"/>
          <w:color w:val="000000"/>
          <w:sz w:val="20"/>
          <w:szCs w:val="20"/>
        </w:rPr>
        <w:t xml:space="preserve">Основополагающие качественные характеристики; </w:t>
      </w:r>
    </w:p>
    <w:p w:rsidR="00CE0E63" w:rsidRPr="00CE0E63" w:rsidRDefault="00CE0E63" w:rsidP="00721EE3">
      <w:pPr>
        <w:pStyle w:val="aa"/>
        <w:numPr>
          <w:ilvl w:val="0"/>
          <w:numId w:val="76"/>
        </w:numPr>
        <w:tabs>
          <w:tab w:val="left" w:pos="851"/>
        </w:tabs>
        <w:autoSpaceDE w:val="0"/>
        <w:autoSpaceDN w:val="0"/>
        <w:adjustRightInd w:val="0"/>
        <w:spacing w:line="240" w:lineRule="auto"/>
        <w:jc w:val="both"/>
        <w:rPr>
          <w:rFonts w:ascii="Times New Roman" w:hAnsi="Times New Roman" w:cs="Times New Roman"/>
          <w:color w:val="000000"/>
          <w:sz w:val="20"/>
          <w:szCs w:val="20"/>
        </w:rPr>
      </w:pPr>
      <w:r w:rsidRPr="00CE0E63">
        <w:rPr>
          <w:rFonts w:ascii="Times New Roman" w:hAnsi="Times New Roman" w:cs="Times New Roman"/>
          <w:color w:val="000000"/>
          <w:sz w:val="20"/>
          <w:szCs w:val="20"/>
        </w:rPr>
        <w:t xml:space="preserve">Качественные характеристики, повышающие полезность информации; </w:t>
      </w:r>
    </w:p>
    <w:p w:rsidR="00CE0E63" w:rsidRPr="00CE0E63" w:rsidRDefault="00CE0E63" w:rsidP="00721EE3">
      <w:pPr>
        <w:pStyle w:val="aa"/>
        <w:numPr>
          <w:ilvl w:val="0"/>
          <w:numId w:val="76"/>
        </w:numPr>
        <w:tabs>
          <w:tab w:val="left" w:pos="851"/>
        </w:tabs>
        <w:autoSpaceDE w:val="0"/>
        <w:autoSpaceDN w:val="0"/>
        <w:adjustRightInd w:val="0"/>
        <w:spacing w:line="240" w:lineRule="auto"/>
        <w:jc w:val="both"/>
        <w:rPr>
          <w:rFonts w:ascii="Times New Roman" w:hAnsi="Times New Roman" w:cs="Times New Roman"/>
          <w:color w:val="000000"/>
          <w:sz w:val="20"/>
          <w:szCs w:val="20"/>
        </w:rPr>
      </w:pPr>
      <w:r w:rsidRPr="00CE0E63">
        <w:rPr>
          <w:rFonts w:ascii="Times New Roman" w:hAnsi="Times New Roman" w:cs="Times New Roman"/>
          <w:color w:val="000000"/>
          <w:sz w:val="20"/>
          <w:szCs w:val="20"/>
        </w:rPr>
        <w:t xml:space="preserve">Ограничение в отношении затрат, связанное с полезностью представляемых финансовых отчетов </w:t>
      </w:r>
    </w:p>
    <w:p w:rsidR="00CE0E63" w:rsidRPr="00CE0E63" w:rsidRDefault="00CE0E63" w:rsidP="00721EE3">
      <w:pPr>
        <w:pStyle w:val="aa"/>
        <w:numPr>
          <w:ilvl w:val="0"/>
          <w:numId w:val="74"/>
        </w:numPr>
        <w:autoSpaceDE w:val="0"/>
        <w:autoSpaceDN w:val="0"/>
        <w:adjustRightInd w:val="0"/>
        <w:spacing w:line="240" w:lineRule="auto"/>
        <w:jc w:val="both"/>
        <w:rPr>
          <w:rFonts w:ascii="Times New Roman" w:hAnsi="Times New Roman" w:cs="Times New Roman"/>
          <w:color w:val="000000"/>
          <w:sz w:val="20"/>
          <w:szCs w:val="20"/>
        </w:rPr>
      </w:pPr>
      <w:r w:rsidRPr="00CE0E63">
        <w:rPr>
          <w:rFonts w:ascii="Times New Roman" w:hAnsi="Times New Roman" w:cs="Times New Roman"/>
          <w:color w:val="000000"/>
          <w:sz w:val="20"/>
          <w:szCs w:val="20"/>
        </w:rPr>
        <w:t xml:space="preserve">Финансовая отчетность и отчитывающаяся организация </w:t>
      </w:r>
    </w:p>
    <w:p w:rsidR="00CE0E63" w:rsidRPr="00CE0E63" w:rsidRDefault="00CE0E63" w:rsidP="00721EE3">
      <w:pPr>
        <w:pStyle w:val="aa"/>
        <w:numPr>
          <w:ilvl w:val="0"/>
          <w:numId w:val="77"/>
        </w:numPr>
        <w:tabs>
          <w:tab w:val="left" w:pos="851"/>
        </w:tabs>
        <w:autoSpaceDE w:val="0"/>
        <w:autoSpaceDN w:val="0"/>
        <w:adjustRightInd w:val="0"/>
        <w:spacing w:line="240" w:lineRule="auto"/>
        <w:jc w:val="both"/>
        <w:rPr>
          <w:rFonts w:ascii="Times New Roman" w:hAnsi="Times New Roman" w:cs="Times New Roman"/>
          <w:color w:val="000000"/>
          <w:sz w:val="20"/>
          <w:szCs w:val="20"/>
        </w:rPr>
      </w:pPr>
      <w:r w:rsidRPr="00CE0E63">
        <w:rPr>
          <w:rFonts w:ascii="Times New Roman" w:hAnsi="Times New Roman" w:cs="Times New Roman"/>
          <w:color w:val="000000"/>
          <w:sz w:val="20"/>
          <w:szCs w:val="20"/>
        </w:rPr>
        <w:t xml:space="preserve">Финансовая отчетность: ее цель и состав, отчетный период, позиция, с которой представляется финансовая отчетность, допущение о непрерывности деятельности; </w:t>
      </w:r>
    </w:p>
    <w:p w:rsidR="00CE0E63" w:rsidRPr="00CE0E63" w:rsidRDefault="00CE0E63" w:rsidP="00721EE3">
      <w:pPr>
        <w:pStyle w:val="aa"/>
        <w:numPr>
          <w:ilvl w:val="0"/>
          <w:numId w:val="77"/>
        </w:numPr>
        <w:tabs>
          <w:tab w:val="left" w:pos="851"/>
        </w:tabs>
        <w:autoSpaceDE w:val="0"/>
        <w:autoSpaceDN w:val="0"/>
        <w:adjustRightInd w:val="0"/>
        <w:spacing w:line="240" w:lineRule="auto"/>
        <w:jc w:val="both"/>
        <w:rPr>
          <w:rFonts w:ascii="Times New Roman" w:hAnsi="Times New Roman" w:cs="Times New Roman"/>
          <w:color w:val="000000"/>
          <w:sz w:val="20"/>
          <w:szCs w:val="20"/>
        </w:rPr>
      </w:pPr>
      <w:r w:rsidRPr="00CE0E63">
        <w:rPr>
          <w:rFonts w:ascii="Times New Roman" w:hAnsi="Times New Roman" w:cs="Times New Roman"/>
          <w:color w:val="000000"/>
          <w:sz w:val="20"/>
          <w:szCs w:val="20"/>
        </w:rPr>
        <w:t xml:space="preserve">Отчитывающаяся организация; </w:t>
      </w:r>
    </w:p>
    <w:p w:rsidR="00CE0E63" w:rsidRPr="00CE0E63" w:rsidRDefault="00CE0E63" w:rsidP="00721EE3">
      <w:pPr>
        <w:pStyle w:val="aa"/>
        <w:numPr>
          <w:ilvl w:val="0"/>
          <w:numId w:val="77"/>
        </w:numPr>
        <w:tabs>
          <w:tab w:val="left" w:pos="851"/>
        </w:tabs>
        <w:autoSpaceDE w:val="0"/>
        <w:autoSpaceDN w:val="0"/>
        <w:adjustRightInd w:val="0"/>
        <w:spacing w:line="240" w:lineRule="auto"/>
        <w:jc w:val="both"/>
        <w:rPr>
          <w:rFonts w:ascii="Times New Roman" w:hAnsi="Times New Roman" w:cs="Times New Roman"/>
          <w:color w:val="000000"/>
          <w:sz w:val="20"/>
          <w:szCs w:val="20"/>
        </w:rPr>
      </w:pPr>
      <w:r w:rsidRPr="00CE0E63">
        <w:rPr>
          <w:rFonts w:ascii="Times New Roman" w:hAnsi="Times New Roman" w:cs="Times New Roman"/>
          <w:color w:val="000000"/>
          <w:sz w:val="20"/>
          <w:szCs w:val="20"/>
        </w:rPr>
        <w:t xml:space="preserve">Консолидированная и неконсолидированная финансовая отчетность. </w:t>
      </w:r>
    </w:p>
    <w:p w:rsidR="00CE0E63" w:rsidRPr="00CE0E63" w:rsidRDefault="00CE0E63" w:rsidP="00721EE3">
      <w:pPr>
        <w:pStyle w:val="aa"/>
        <w:numPr>
          <w:ilvl w:val="0"/>
          <w:numId w:val="74"/>
        </w:numPr>
        <w:autoSpaceDE w:val="0"/>
        <w:autoSpaceDN w:val="0"/>
        <w:adjustRightInd w:val="0"/>
        <w:spacing w:line="240" w:lineRule="auto"/>
        <w:jc w:val="both"/>
        <w:rPr>
          <w:rFonts w:ascii="Times New Roman" w:hAnsi="Times New Roman" w:cs="Times New Roman"/>
          <w:color w:val="000000"/>
          <w:sz w:val="20"/>
          <w:szCs w:val="20"/>
        </w:rPr>
      </w:pPr>
      <w:r w:rsidRPr="00CE0E63">
        <w:rPr>
          <w:rFonts w:ascii="Times New Roman" w:hAnsi="Times New Roman" w:cs="Times New Roman"/>
          <w:color w:val="000000"/>
          <w:sz w:val="20"/>
          <w:szCs w:val="20"/>
        </w:rPr>
        <w:t xml:space="preserve">Элементы финансовой отчетности: активы, обязательства, собственный капитал, доходы, расходы. </w:t>
      </w:r>
    </w:p>
    <w:p w:rsidR="00CE0E63" w:rsidRPr="00CE0E63" w:rsidRDefault="00CE0E63" w:rsidP="00721EE3">
      <w:pPr>
        <w:pStyle w:val="aa"/>
        <w:numPr>
          <w:ilvl w:val="0"/>
          <w:numId w:val="74"/>
        </w:numPr>
        <w:autoSpaceDE w:val="0"/>
        <w:autoSpaceDN w:val="0"/>
        <w:adjustRightInd w:val="0"/>
        <w:spacing w:line="240" w:lineRule="auto"/>
        <w:jc w:val="both"/>
        <w:rPr>
          <w:rFonts w:ascii="Times New Roman" w:hAnsi="Times New Roman" w:cs="Times New Roman"/>
          <w:color w:val="000000"/>
          <w:sz w:val="20"/>
          <w:szCs w:val="20"/>
        </w:rPr>
      </w:pPr>
      <w:r w:rsidRPr="00CE0E63">
        <w:rPr>
          <w:rFonts w:ascii="Times New Roman" w:hAnsi="Times New Roman" w:cs="Times New Roman"/>
          <w:color w:val="000000"/>
          <w:sz w:val="20"/>
          <w:szCs w:val="20"/>
        </w:rPr>
        <w:t xml:space="preserve">Признание и прекращение признания. </w:t>
      </w:r>
    </w:p>
    <w:p w:rsidR="00CE0E63" w:rsidRPr="00CE0E63" w:rsidRDefault="00CE0E63" w:rsidP="00721EE3">
      <w:pPr>
        <w:pStyle w:val="aa"/>
        <w:numPr>
          <w:ilvl w:val="0"/>
          <w:numId w:val="74"/>
        </w:numPr>
        <w:autoSpaceDE w:val="0"/>
        <w:autoSpaceDN w:val="0"/>
        <w:adjustRightInd w:val="0"/>
        <w:spacing w:line="240" w:lineRule="auto"/>
        <w:jc w:val="both"/>
        <w:rPr>
          <w:rFonts w:ascii="Times New Roman" w:hAnsi="Times New Roman" w:cs="Times New Roman"/>
          <w:color w:val="000000"/>
          <w:sz w:val="20"/>
          <w:szCs w:val="20"/>
        </w:rPr>
      </w:pPr>
      <w:r w:rsidRPr="00CE0E63">
        <w:rPr>
          <w:rFonts w:ascii="Times New Roman" w:hAnsi="Times New Roman" w:cs="Times New Roman"/>
          <w:color w:val="000000"/>
          <w:sz w:val="20"/>
          <w:szCs w:val="20"/>
        </w:rPr>
        <w:t xml:space="preserve">Оценка: база оценки, факторы, которые необходимо учитывать при выборе оценки, оценка собственного капитала, методы оценки, основанные на денежных потоках. </w:t>
      </w:r>
    </w:p>
    <w:p w:rsidR="00CE0E63" w:rsidRPr="00CE0E63" w:rsidRDefault="00CE0E63" w:rsidP="00721EE3">
      <w:pPr>
        <w:pStyle w:val="aa"/>
        <w:numPr>
          <w:ilvl w:val="0"/>
          <w:numId w:val="74"/>
        </w:numPr>
        <w:autoSpaceDE w:val="0"/>
        <w:autoSpaceDN w:val="0"/>
        <w:adjustRightInd w:val="0"/>
        <w:spacing w:line="240" w:lineRule="auto"/>
        <w:jc w:val="both"/>
        <w:rPr>
          <w:rFonts w:ascii="Times New Roman" w:hAnsi="Times New Roman" w:cs="Times New Roman"/>
          <w:color w:val="000000"/>
          <w:sz w:val="20"/>
          <w:szCs w:val="20"/>
        </w:rPr>
      </w:pPr>
      <w:r w:rsidRPr="00CE0E63">
        <w:rPr>
          <w:rFonts w:ascii="Times New Roman" w:hAnsi="Times New Roman" w:cs="Times New Roman"/>
          <w:color w:val="000000"/>
          <w:sz w:val="20"/>
          <w:szCs w:val="20"/>
        </w:rPr>
        <w:t xml:space="preserve">Представление и раскрытие информации: цели и принципы, классификация активов и обязательств, собственного капитала, доходов и расходов, агрегирование. </w:t>
      </w:r>
    </w:p>
    <w:p w:rsidR="00CE0E63" w:rsidRPr="00CE0E63" w:rsidRDefault="00CE0E63" w:rsidP="00721EE3">
      <w:pPr>
        <w:pStyle w:val="aa"/>
        <w:numPr>
          <w:ilvl w:val="0"/>
          <w:numId w:val="74"/>
        </w:numPr>
        <w:autoSpaceDE w:val="0"/>
        <w:autoSpaceDN w:val="0"/>
        <w:adjustRightInd w:val="0"/>
        <w:spacing w:line="240" w:lineRule="auto"/>
        <w:jc w:val="both"/>
        <w:rPr>
          <w:rFonts w:ascii="Times New Roman" w:hAnsi="Times New Roman" w:cs="Times New Roman"/>
          <w:color w:val="000000"/>
          <w:sz w:val="20"/>
          <w:szCs w:val="20"/>
        </w:rPr>
      </w:pPr>
      <w:r w:rsidRPr="00CE0E63">
        <w:rPr>
          <w:rFonts w:ascii="Times New Roman" w:hAnsi="Times New Roman" w:cs="Times New Roman"/>
          <w:color w:val="000000"/>
          <w:sz w:val="20"/>
          <w:szCs w:val="20"/>
        </w:rPr>
        <w:t xml:space="preserve">Концепции капитала и поддержания капитала. </w:t>
      </w:r>
    </w:p>
    <w:p w:rsidR="00CE0E63" w:rsidRPr="00CE0E63" w:rsidRDefault="00CE0E63" w:rsidP="00721EE3">
      <w:pPr>
        <w:pStyle w:val="aa"/>
        <w:numPr>
          <w:ilvl w:val="0"/>
          <w:numId w:val="74"/>
        </w:numPr>
        <w:tabs>
          <w:tab w:val="left" w:pos="567"/>
        </w:tabs>
        <w:autoSpaceDE w:val="0"/>
        <w:autoSpaceDN w:val="0"/>
        <w:adjustRightInd w:val="0"/>
        <w:spacing w:line="240" w:lineRule="auto"/>
        <w:jc w:val="both"/>
        <w:rPr>
          <w:rFonts w:ascii="Times New Roman" w:hAnsi="Times New Roman" w:cs="Times New Roman"/>
          <w:color w:val="000000"/>
          <w:sz w:val="20"/>
          <w:szCs w:val="20"/>
        </w:rPr>
      </w:pPr>
      <w:r w:rsidRPr="00CE0E63">
        <w:rPr>
          <w:rFonts w:ascii="Times New Roman" w:hAnsi="Times New Roman" w:cs="Times New Roman"/>
          <w:color w:val="000000"/>
          <w:sz w:val="20"/>
          <w:szCs w:val="20"/>
        </w:rPr>
        <w:t xml:space="preserve">МСФО (IFRS) 13 «Оценка справедливой стоимости». Оценка справедливой стоимости: оценка активов и обязательств, особенности оценки нефинансовых активов, справедливая оценка при первоначальном признании. Методы оценки по справедливой стоимости, исходные данные, иерархия справедливой стоимости. Раскрытие информации в отношении оценок справедливой стоимости. </w:t>
      </w:r>
    </w:p>
    <w:p w:rsidR="0084421B" w:rsidRPr="001E5B32" w:rsidRDefault="0084421B" w:rsidP="001E5B32">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rPr>
      </w:pPr>
    </w:p>
    <w:p w:rsidR="001E5B32" w:rsidRPr="001E5B32" w:rsidRDefault="001E5B32" w:rsidP="001E5B32">
      <w:pPr>
        <w:autoSpaceDE w:val="0"/>
        <w:autoSpaceDN w:val="0"/>
        <w:adjustRightInd w:val="0"/>
        <w:spacing w:line="240" w:lineRule="auto"/>
        <w:ind w:firstLine="0"/>
        <w:jc w:val="both"/>
        <w:rPr>
          <w:rFonts w:ascii="Times New Roman" w:hAnsi="Times New Roman" w:cs="Times New Roman"/>
          <w:color w:val="000000"/>
          <w:sz w:val="20"/>
          <w:szCs w:val="20"/>
        </w:rPr>
      </w:pPr>
      <w:r w:rsidRPr="001E5B32">
        <w:rPr>
          <w:rFonts w:ascii="Times New Roman" w:hAnsi="Times New Roman" w:cs="Times New Roman"/>
          <w:b/>
          <w:bCs/>
          <w:color w:val="000000"/>
          <w:sz w:val="20"/>
          <w:szCs w:val="20"/>
        </w:rPr>
        <w:t xml:space="preserve">Тема 4. Формирование организацией учетной политики, отражение в отчетности изменений бухгалтерских оценок, исправления ошибок в соответствии с МСФО. Сопоставление с РСБУ </w:t>
      </w:r>
    </w:p>
    <w:p w:rsidR="001E5B32" w:rsidRPr="001E5B32" w:rsidRDefault="001E5B32" w:rsidP="00721EE3">
      <w:pPr>
        <w:pStyle w:val="aa"/>
        <w:numPr>
          <w:ilvl w:val="0"/>
          <w:numId w:val="78"/>
        </w:numPr>
        <w:autoSpaceDE w:val="0"/>
        <w:autoSpaceDN w:val="0"/>
        <w:adjustRightInd w:val="0"/>
        <w:spacing w:after="27" w:line="240" w:lineRule="auto"/>
        <w:jc w:val="both"/>
        <w:rPr>
          <w:rFonts w:ascii="Times New Roman" w:hAnsi="Times New Roman" w:cs="Times New Roman"/>
          <w:color w:val="000000"/>
          <w:sz w:val="20"/>
          <w:szCs w:val="20"/>
        </w:rPr>
      </w:pPr>
      <w:r w:rsidRPr="001E5B32">
        <w:rPr>
          <w:rFonts w:ascii="Times New Roman" w:hAnsi="Times New Roman" w:cs="Times New Roman"/>
          <w:color w:val="000000"/>
          <w:sz w:val="20"/>
          <w:szCs w:val="20"/>
        </w:rPr>
        <w:t xml:space="preserve">Требования к формированию учетной политики организации. Раскрытие информации об учетной политике в финансовой отчетности. </w:t>
      </w:r>
    </w:p>
    <w:p w:rsidR="001E5B32" w:rsidRPr="001E5B32" w:rsidRDefault="001E5B32" w:rsidP="00721EE3">
      <w:pPr>
        <w:pStyle w:val="aa"/>
        <w:numPr>
          <w:ilvl w:val="0"/>
          <w:numId w:val="78"/>
        </w:numPr>
        <w:autoSpaceDE w:val="0"/>
        <w:autoSpaceDN w:val="0"/>
        <w:adjustRightInd w:val="0"/>
        <w:spacing w:after="27" w:line="240" w:lineRule="auto"/>
        <w:jc w:val="both"/>
        <w:rPr>
          <w:rFonts w:ascii="Times New Roman" w:hAnsi="Times New Roman" w:cs="Times New Roman"/>
          <w:color w:val="000000"/>
          <w:sz w:val="20"/>
          <w:szCs w:val="20"/>
        </w:rPr>
      </w:pPr>
      <w:r w:rsidRPr="001E5B32">
        <w:rPr>
          <w:rFonts w:ascii="Times New Roman" w:hAnsi="Times New Roman" w:cs="Times New Roman"/>
          <w:color w:val="000000"/>
          <w:sz w:val="20"/>
          <w:szCs w:val="20"/>
        </w:rPr>
        <w:t xml:space="preserve">Изменения в учетной политике. Ретроспективная корректировка данных отчетности и ее ограничения. </w:t>
      </w:r>
    </w:p>
    <w:p w:rsidR="001E5B32" w:rsidRPr="001E5B32" w:rsidRDefault="001E5B32" w:rsidP="00721EE3">
      <w:pPr>
        <w:pStyle w:val="aa"/>
        <w:numPr>
          <w:ilvl w:val="0"/>
          <w:numId w:val="78"/>
        </w:numPr>
        <w:autoSpaceDE w:val="0"/>
        <w:autoSpaceDN w:val="0"/>
        <w:adjustRightInd w:val="0"/>
        <w:spacing w:after="27" w:line="240" w:lineRule="auto"/>
        <w:jc w:val="both"/>
        <w:rPr>
          <w:rFonts w:ascii="Times New Roman" w:hAnsi="Times New Roman" w:cs="Times New Roman"/>
          <w:color w:val="000000"/>
          <w:sz w:val="20"/>
          <w:szCs w:val="20"/>
        </w:rPr>
      </w:pPr>
      <w:r w:rsidRPr="001E5B32">
        <w:rPr>
          <w:rFonts w:ascii="Times New Roman" w:hAnsi="Times New Roman" w:cs="Times New Roman"/>
          <w:color w:val="000000"/>
          <w:sz w:val="20"/>
          <w:szCs w:val="20"/>
        </w:rPr>
        <w:t xml:space="preserve">Изменения бухгалтерских оценок, раскрытие информации. </w:t>
      </w:r>
    </w:p>
    <w:p w:rsidR="001E5B32" w:rsidRPr="001E5B32" w:rsidRDefault="001E5B32" w:rsidP="00721EE3">
      <w:pPr>
        <w:pStyle w:val="aa"/>
        <w:numPr>
          <w:ilvl w:val="0"/>
          <w:numId w:val="78"/>
        </w:numPr>
        <w:autoSpaceDE w:val="0"/>
        <w:autoSpaceDN w:val="0"/>
        <w:adjustRightInd w:val="0"/>
        <w:spacing w:after="27" w:line="240" w:lineRule="auto"/>
        <w:jc w:val="both"/>
        <w:rPr>
          <w:rFonts w:ascii="Times New Roman" w:hAnsi="Times New Roman" w:cs="Times New Roman"/>
          <w:color w:val="000000"/>
          <w:sz w:val="20"/>
          <w:szCs w:val="20"/>
        </w:rPr>
      </w:pPr>
      <w:r w:rsidRPr="001E5B32">
        <w:rPr>
          <w:rFonts w:ascii="Times New Roman" w:hAnsi="Times New Roman" w:cs="Times New Roman"/>
          <w:color w:val="000000"/>
          <w:sz w:val="20"/>
          <w:szCs w:val="20"/>
        </w:rPr>
        <w:t xml:space="preserve">Понятие ошибок. Ретроспективное исправление ошибок, его ограничения. Раскрытие информации. </w:t>
      </w:r>
    </w:p>
    <w:p w:rsidR="001E5B32" w:rsidRPr="001E5B32" w:rsidRDefault="001E5B32" w:rsidP="00721EE3">
      <w:pPr>
        <w:pStyle w:val="aa"/>
        <w:numPr>
          <w:ilvl w:val="0"/>
          <w:numId w:val="78"/>
        </w:numPr>
        <w:autoSpaceDE w:val="0"/>
        <w:autoSpaceDN w:val="0"/>
        <w:adjustRightInd w:val="0"/>
        <w:spacing w:after="27" w:line="240" w:lineRule="auto"/>
        <w:jc w:val="both"/>
        <w:rPr>
          <w:rFonts w:ascii="Times New Roman" w:hAnsi="Times New Roman" w:cs="Times New Roman"/>
          <w:color w:val="000000"/>
          <w:sz w:val="20"/>
          <w:szCs w:val="20"/>
        </w:rPr>
      </w:pPr>
      <w:r w:rsidRPr="001E5B32">
        <w:rPr>
          <w:rFonts w:ascii="Times New Roman" w:hAnsi="Times New Roman" w:cs="Times New Roman"/>
          <w:color w:val="000000"/>
          <w:sz w:val="20"/>
          <w:szCs w:val="20"/>
        </w:rPr>
        <w:t xml:space="preserve">Перспективный пересмотр отчетности при изменении учетных оценок. Примеры. </w:t>
      </w:r>
    </w:p>
    <w:p w:rsidR="001E5B32" w:rsidRPr="001E5B32" w:rsidRDefault="001E5B32" w:rsidP="00721EE3">
      <w:pPr>
        <w:pStyle w:val="aa"/>
        <w:numPr>
          <w:ilvl w:val="0"/>
          <w:numId w:val="78"/>
        </w:numPr>
        <w:autoSpaceDE w:val="0"/>
        <w:autoSpaceDN w:val="0"/>
        <w:adjustRightInd w:val="0"/>
        <w:spacing w:after="27" w:line="240" w:lineRule="auto"/>
        <w:jc w:val="both"/>
        <w:rPr>
          <w:rFonts w:ascii="Times New Roman" w:hAnsi="Times New Roman" w:cs="Times New Roman"/>
          <w:color w:val="000000"/>
          <w:sz w:val="20"/>
          <w:szCs w:val="20"/>
        </w:rPr>
      </w:pPr>
      <w:r w:rsidRPr="001E5B32">
        <w:rPr>
          <w:rFonts w:ascii="Times New Roman" w:hAnsi="Times New Roman" w:cs="Times New Roman"/>
          <w:color w:val="000000"/>
          <w:sz w:val="20"/>
          <w:szCs w:val="20"/>
        </w:rPr>
        <w:t xml:space="preserve">Досрочное применение новых МСФО. </w:t>
      </w:r>
    </w:p>
    <w:p w:rsidR="001E5B32" w:rsidRPr="001E5B32" w:rsidRDefault="001E5B32" w:rsidP="00721EE3">
      <w:pPr>
        <w:pStyle w:val="aa"/>
        <w:numPr>
          <w:ilvl w:val="0"/>
          <w:numId w:val="78"/>
        </w:numPr>
        <w:autoSpaceDE w:val="0"/>
        <w:autoSpaceDN w:val="0"/>
        <w:adjustRightInd w:val="0"/>
        <w:spacing w:line="240" w:lineRule="auto"/>
        <w:jc w:val="both"/>
        <w:rPr>
          <w:rFonts w:ascii="Times New Roman" w:hAnsi="Times New Roman" w:cs="Times New Roman"/>
          <w:color w:val="000000"/>
          <w:sz w:val="20"/>
          <w:szCs w:val="20"/>
        </w:rPr>
      </w:pPr>
      <w:r w:rsidRPr="001E5B32">
        <w:rPr>
          <w:rFonts w:ascii="Times New Roman" w:hAnsi="Times New Roman" w:cs="Times New Roman"/>
          <w:color w:val="000000"/>
          <w:sz w:val="20"/>
          <w:szCs w:val="20"/>
        </w:rPr>
        <w:t xml:space="preserve">Примеры возможного сближения учетных политик на основе МСФО и РСБУ. </w:t>
      </w:r>
    </w:p>
    <w:p w:rsidR="00C45820" w:rsidRPr="001E5B32" w:rsidRDefault="00C45820" w:rsidP="001E5B32">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rPr>
      </w:pPr>
    </w:p>
    <w:p w:rsidR="00D43E14" w:rsidRPr="00D43E14" w:rsidRDefault="00D43E14" w:rsidP="00D43E14">
      <w:pPr>
        <w:autoSpaceDE w:val="0"/>
        <w:autoSpaceDN w:val="0"/>
        <w:adjustRightInd w:val="0"/>
        <w:spacing w:line="240" w:lineRule="auto"/>
        <w:ind w:firstLine="0"/>
        <w:jc w:val="both"/>
        <w:rPr>
          <w:rFonts w:ascii="Times New Roman" w:hAnsi="Times New Roman" w:cs="Times New Roman"/>
          <w:color w:val="000000"/>
          <w:sz w:val="20"/>
          <w:szCs w:val="20"/>
        </w:rPr>
      </w:pPr>
      <w:r w:rsidRPr="00D43E14">
        <w:rPr>
          <w:rFonts w:ascii="Times New Roman" w:hAnsi="Times New Roman" w:cs="Times New Roman"/>
          <w:b/>
          <w:bCs/>
          <w:color w:val="000000"/>
          <w:sz w:val="20"/>
          <w:szCs w:val="20"/>
        </w:rPr>
        <w:t>Тема 5. Представление и раскрытие информации в финансовой отчетности в соотв</w:t>
      </w:r>
      <w:r w:rsidR="00E3504C">
        <w:rPr>
          <w:rFonts w:ascii="Times New Roman" w:hAnsi="Times New Roman" w:cs="Times New Roman"/>
          <w:b/>
          <w:bCs/>
          <w:color w:val="000000"/>
          <w:sz w:val="20"/>
          <w:szCs w:val="20"/>
        </w:rPr>
        <w:t>етствии с МСФО. Сопоставление с </w:t>
      </w:r>
      <w:r w:rsidRPr="00D43E14">
        <w:rPr>
          <w:rFonts w:ascii="Times New Roman" w:hAnsi="Times New Roman" w:cs="Times New Roman"/>
          <w:b/>
          <w:bCs/>
          <w:color w:val="000000"/>
          <w:sz w:val="20"/>
          <w:szCs w:val="20"/>
        </w:rPr>
        <w:t xml:space="preserve">РСБУ </w:t>
      </w:r>
    </w:p>
    <w:p w:rsidR="00D43E14" w:rsidRPr="00D43E14" w:rsidRDefault="00D43E14" w:rsidP="00721EE3">
      <w:pPr>
        <w:pStyle w:val="aa"/>
        <w:numPr>
          <w:ilvl w:val="0"/>
          <w:numId w:val="79"/>
        </w:numPr>
        <w:autoSpaceDE w:val="0"/>
        <w:autoSpaceDN w:val="0"/>
        <w:adjustRightInd w:val="0"/>
        <w:spacing w:after="27" w:line="240" w:lineRule="auto"/>
        <w:jc w:val="both"/>
        <w:rPr>
          <w:rFonts w:ascii="Times New Roman" w:hAnsi="Times New Roman" w:cs="Times New Roman"/>
          <w:color w:val="000000"/>
          <w:sz w:val="20"/>
          <w:szCs w:val="20"/>
        </w:rPr>
      </w:pPr>
      <w:r w:rsidRPr="00D43E14">
        <w:rPr>
          <w:rFonts w:ascii="Times New Roman" w:hAnsi="Times New Roman" w:cs="Times New Roman"/>
          <w:color w:val="000000"/>
          <w:sz w:val="20"/>
          <w:szCs w:val="20"/>
        </w:rPr>
        <w:t xml:space="preserve">Назначение финансовой отчетности, основные принципы и допущения ее составления, полный комплект финансовой отчетности, периодичность составления. </w:t>
      </w:r>
    </w:p>
    <w:p w:rsidR="00D43E14" w:rsidRPr="00D43E14" w:rsidRDefault="00D43E14" w:rsidP="00721EE3">
      <w:pPr>
        <w:pStyle w:val="aa"/>
        <w:numPr>
          <w:ilvl w:val="0"/>
          <w:numId w:val="79"/>
        </w:numPr>
        <w:autoSpaceDE w:val="0"/>
        <w:autoSpaceDN w:val="0"/>
        <w:adjustRightInd w:val="0"/>
        <w:spacing w:after="27" w:line="240" w:lineRule="auto"/>
        <w:jc w:val="both"/>
        <w:rPr>
          <w:rFonts w:ascii="Times New Roman" w:hAnsi="Times New Roman" w:cs="Times New Roman"/>
          <w:color w:val="000000"/>
          <w:sz w:val="20"/>
          <w:szCs w:val="20"/>
        </w:rPr>
      </w:pPr>
      <w:r w:rsidRPr="00D43E14">
        <w:rPr>
          <w:rFonts w:ascii="Times New Roman" w:hAnsi="Times New Roman" w:cs="Times New Roman"/>
          <w:color w:val="000000"/>
          <w:sz w:val="20"/>
          <w:szCs w:val="20"/>
        </w:rPr>
        <w:t xml:space="preserve">Отчет о финансовом положении. Назначение, структура. Классификация на краткосрочные и долгосрочные статьи. Информация, которая должна быть представлена в отчете о финансовом положении или в примечаниях. </w:t>
      </w:r>
    </w:p>
    <w:p w:rsidR="00D43E14" w:rsidRPr="00D43E14" w:rsidRDefault="00D43E14" w:rsidP="00721EE3">
      <w:pPr>
        <w:pStyle w:val="aa"/>
        <w:numPr>
          <w:ilvl w:val="0"/>
          <w:numId w:val="79"/>
        </w:numPr>
        <w:autoSpaceDE w:val="0"/>
        <w:autoSpaceDN w:val="0"/>
        <w:adjustRightInd w:val="0"/>
        <w:spacing w:after="27" w:line="240" w:lineRule="auto"/>
        <w:jc w:val="both"/>
        <w:rPr>
          <w:rFonts w:ascii="Times New Roman" w:hAnsi="Times New Roman" w:cs="Times New Roman"/>
          <w:color w:val="000000"/>
          <w:sz w:val="20"/>
          <w:szCs w:val="20"/>
        </w:rPr>
      </w:pPr>
      <w:r w:rsidRPr="00D43E14">
        <w:rPr>
          <w:rFonts w:ascii="Times New Roman" w:hAnsi="Times New Roman" w:cs="Times New Roman"/>
          <w:color w:val="000000"/>
          <w:sz w:val="20"/>
          <w:szCs w:val="20"/>
        </w:rPr>
        <w:t xml:space="preserve">Отчет о прибыли и убытках и прочем совокупном доходе. Информация, подлежащая представлению в статьях отчета о прибыли и убытках. Представление статей прочего совокупного дохода. Информация, подлежащая представлению в самом отчете или в примечаниях. </w:t>
      </w:r>
    </w:p>
    <w:p w:rsidR="00D43E14" w:rsidRPr="00D43E14" w:rsidRDefault="00D43E14" w:rsidP="00721EE3">
      <w:pPr>
        <w:pStyle w:val="aa"/>
        <w:numPr>
          <w:ilvl w:val="0"/>
          <w:numId w:val="79"/>
        </w:numPr>
        <w:autoSpaceDE w:val="0"/>
        <w:autoSpaceDN w:val="0"/>
        <w:adjustRightInd w:val="0"/>
        <w:spacing w:after="27" w:line="240" w:lineRule="auto"/>
        <w:jc w:val="both"/>
        <w:rPr>
          <w:rFonts w:ascii="Times New Roman" w:hAnsi="Times New Roman" w:cs="Times New Roman"/>
          <w:color w:val="000000"/>
          <w:sz w:val="20"/>
          <w:szCs w:val="20"/>
        </w:rPr>
      </w:pPr>
      <w:r w:rsidRPr="00D43E14">
        <w:rPr>
          <w:rFonts w:ascii="Times New Roman" w:hAnsi="Times New Roman" w:cs="Times New Roman"/>
          <w:color w:val="000000"/>
          <w:sz w:val="20"/>
          <w:szCs w:val="20"/>
        </w:rPr>
        <w:t xml:space="preserve">Отчет об изменениях в собственном капитале. Требования к составу и содержанию информации в отчете об изменениях в капитале. Взаимосвязь показателей отчета об изменениях в капитале с показателями отчета о прибыли и убытках и прочего совокупного дохода и с показателями отчета о финансовом положении. </w:t>
      </w:r>
    </w:p>
    <w:p w:rsidR="00D43E14" w:rsidRPr="00D43E14" w:rsidRDefault="00D43E14" w:rsidP="00721EE3">
      <w:pPr>
        <w:pStyle w:val="aa"/>
        <w:numPr>
          <w:ilvl w:val="0"/>
          <w:numId w:val="79"/>
        </w:numPr>
        <w:autoSpaceDE w:val="0"/>
        <w:autoSpaceDN w:val="0"/>
        <w:adjustRightInd w:val="0"/>
        <w:spacing w:after="27" w:line="240" w:lineRule="auto"/>
        <w:jc w:val="both"/>
        <w:rPr>
          <w:rFonts w:ascii="Times New Roman" w:hAnsi="Times New Roman" w:cs="Times New Roman"/>
          <w:color w:val="000000"/>
          <w:sz w:val="20"/>
          <w:szCs w:val="20"/>
        </w:rPr>
      </w:pPr>
      <w:r w:rsidRPr="00D43E14">
        <w:rPr>
          <w:rFonts w:ascii="Times New Roman" w:hAnsi="Times New Roman" w:cs="Times New Roman"/>
          <w:color w:val="000000"/>
          <w:sz w:val="20"/>
          <w:szCs w:val="20"/>
        </w:rPr>
        <w:t xml:space="preserve">Отчет о движении денежных средств. Определение эквивалентов денежных средств. Структура отчета о движении денежных средств. Прямой и косвенный методы представления потоков денежных средств от операционной деятельности. Представления процентов и дивидендов по финансовой и инвестиционной деятельности. Раскрытие информации к отчету о движении денежных средств. </w:t>
      </w:r>
    </w:p>
    <w:p w:rsidR="00D43E14" w:rsidRPr="00D43E14" w:rsidRDefault="00D43E14" w:rsidP="00721EE3">
      <w:pPr>
        <w:pStyle w:val="aa"/>
        <w:numPr>
          <w:ilvl w:val="0"/>
          <w:numId w:val="80"/>
        </w:numPr>
        <w:autoSpaceDE w:val="0"/>
        <w:autoSpaceDN w:val="0"/>
        <w:adjustRightInd w:val="0"/>
        <w:spacing w:after="27" w:line="240" w:lineRule="auto"/>
        <w:jc w:val="both"/>
        <w:rPr>
          <w:rFonts w:ascii="Times New Roman" w:hAnsi="Times New Roman" w:cs="Times New Roman"/>
          <w:color w:val="000000"/>
          <w:sz w:val="20"/>
          <w:szCs w:val="20"/>
        </w:rPr>
      </w:pPr>
      <w:r w:rsidRPr="00D43E14">
        <w:rPr>
          <w:rFonts w:ascii="Times New Roman" w:hAnsi="Times New Roman" w:cs="Times New Roman"/>
          <w:color w:val="000000"/>
          <w:sz w:val="20"/>
          <w:szCs w:val="20"/>
        </w:rPr>
        <w:t xml:space="preserve">Примечания к финансовой отчетности. Последовательность представления информации. Перекрестные ссылки на примечания к формам отчетности; </w:t>
      </w:r>
    </w:p>
    <w:p w:rsidR="00D43E14" w:rsidRPr="00D43E14" w:rsidRDefault="00D43E14" w:rsidP="00721EE3">
      <w:pPr>
        <w:pStyle w:val="aa"/>
        <w:numPr>
          <w:ilvl w:val="0"/>
          <w:numId w:val="80"/>
        </w:numPr>
        <w:autoSpaceDE w:val="0"/>
        <w:autoSpaceDN w:val="0"/>
        <w:adjustRightInd w:val="0"/>
        <w:spacing w:after="27" w:line="240" w:lineRule="auto"/>
        <w:jc w:val="both"/>
        <w:rPr>
          <w:rFonts w:ascii="Times New Roman" w:hAnsi="Times New Roman" w:cs="Times New Roman"/>
          <w:color w:val="000000"/>
          <w:sz w:val="20"/>
          <w:szCs w:val="20"/>
        </w:rPr>
      </w:pPr>
      <w:r w:rsidRPr="00D43E14">
        <w:rPr>
          <w:rFonts w:ascii="Times New Roman" w:hAnsi="Times New Roman" w:cs="Times New Roman"/>
          <w:color w:val="000000"/>
          <w:sz w:val="20"/>
          <w:szCs w:val="20"/>
        </w:rPr>
        <w:t xml:space="preserve">Раскрытие информации об учетной политике; </w:t>
      </w:r>
    </w:p>
    <w:p w:rsidR="00D43E14" w:rsidRPr="00D43E14" w:rsidRDefault="00D43E14" w:rsidP="00721EE3">
      <w:pPr>
        <w:pStyle w:val="aa"/>
        <w:numPr>
          <w:ilvl w:val="0"/>
          <w:numId w:val="80"/>
        </w:numPr>
        <w:autoSpaceDE w:val="0"/>
        <w:autoSpaceDN w:val="0"/>
        <w:adjustRightInd w:val="0"/>
        <w:spacing w:after="27" w:line="240" w:lineRule="auto"/>
        <w:jc w:val="both"/>
        <w:rPr>
          <w:rFonts w:ascii="Times New Roman" w:hAnsi="Times New Roman" w:cs="Times New Roman"/>
          <w:color w:val="000000"/>
          <w:sz w:val="20"/>
          <w:szCs w:val="20"/>
        </w:rPr>
      </w:pPr>
      <w:r w:rsidRPr="00D43E14">
        <w:rPr>
          <w:rFonts w:ascii="Times New Roman" w:hAnsi="Times New Roman" w:cs="Times New Roman"/>
          <w:color w:val="000000"/>
          <w:sz w:val="20"/>
          <w:szCs w:val="20"/>
        </w:rPr>
        <w:t xml:space="preserve">Требования МСФО к финансовой отчетности ликвидируемой организации. </w:t>
      </w:r>
    </w:p>
    <w:p w:rsidR="00D43E14" w:rsidRPr="00D43E14" w:rsidRDefault="00D43E14" w:rsidP="00721EE3">
      <w:pPr>
        <w:pStyle w:val="aa"/>
        <w:numPr>
          <w:ilvl w:val="0"/>
          <w:numId w:val="79"/>
        </w:numPr>
        <w:autoSpaceDE w:val="0"/>
        <w:autoSpaceDN w:val="0"/>
        <w:adjustRightInd w:val="0"/>
        <w:spacing w:after="27" w:line="240" w:lineRule="auto"/>
        <w:jc w:val="both"/>
        <w:rPr>
          <w:rFonts w:ascii="Times New Roman" w:hAnsi="Times New Roman" w:cs="Times New Roman"/>
          <w:color w:val="000000"/>
          <w:sz w:val="20"/>
          <w:szCs w:val="20"/>
        </w:rPr>
      </w:pPr>
      <w:r w:rsidRPr="00D43E14">
        <w:rPr>
          <w:rFonts w:ascii="Times New Roman" w:hAnsi="Times New Roman" w:cs="Times New Roman"/>
          <w:color w:val="000000"/>
          <w:sz w:val="20"/>
          <w:szCs w:val="20"/>
        </w:rPr>
        <w:lastRenderedPageBreak/>
        <w:t xml:space="preserve">Валюта представления отчетности и функциональная валюта организации. Регламент трансляции данных из функциональной валюты в валюту отчетности. </w:t>
      </w:r>
    </w:p>
    <w:p w:rsidR="00D43E14" w:rsidRPr="00D43E14" w:rsidRDefault="00D43E14" w:rsidP="00721EE3">
      <w:pPr>
        <w:pStyle w:val="aa"/>
        <w:numPr>
          <w:ilvl w:val="0"/>
          <w:numId w:val="79"/>
        </w:numPr>
        <w:autoSpaceDE w:val="0"/>
        <w:autoSpaceDN w:val="0"/>
        <w:adjustRightInd w:val="0"/>
        <w:spacing w:after="27" w:line="240" w:lineRule="auto"/>
        <w:jc w:val="both"/>
        <w:rPr>
          <w:rFonts w:ascii="Times New Roman" w:hAnsi="Times New Roman" w:cs="Times New Roman"/>
          <w:color w:val="000000"/>
          <w:sz w:val="20"/>
          <w:szCs w:val="20"/>
        </w:rPr>
      </w:pPr>
      <w:r w:rsidRPr="00D43E14">
        <w:rPr>
          <w:rFonts w:ascii="Times New Roman" w:hAnsi="Times New Roman" w:cs="Times New Roman"/>
          <w:color w:val="000000"/>
          <w:sz w:val="20"/>
          <w:szCs w:val="20"/>
        </w:rPr>
        <w:t xml:space="preserve">Промежуточная финансовая отчетность: </w:t>
      </w:r>
    </w:p>
    <w:p w:rsidR="00D43E14" w:rsidRPr="00D43E14" w:rsidRDefault="00D43E14" w:rsidP="00721EE3">
      <w:pPr>
        <w:pStyle w:val="aa"/>
        <w:numPr>
          <w:ilvl w:val="0"/>
          <w:numId w:val="81"/>
        </w:numPr>
        <w:autoSpaceDE w:val="0"/>
        <w:autoSpaceDN w:val="0"/>
        <w:adjustRightInd w:val="0"/>
        <w:spacing w:after="27" w:line="240" w:lineRule="auto"/>
        <w:jc w:val="both"/>
        <w:rPr>
          <w:rFonts w:ascii="Times New Roman" w:hAnsi="Times New Roman" w:cs="Times New Roman"/>
          <w:color w:val="000000"/>
          <w:sz w:val="20"/>
          <w:szCs w:val="20"/>
        </w:rPr>
      </w:pPr>
      <w:r w:rsidRPr="00D43E14">
        <w:rPr>
          <w:rFonts w:ascii="Times New Roman" w:hAnsi="Times New Roman" w:cs="Times New Roman"/>
          <w:color w:val="000000"/>
          <w:sz w:val="20"/>
          <w:szCs w:val="20"/>
        </w:rPr>
        <w:t xml:space="preserve">периоды, за которые представляется промежуточная отчетность; </w:t>
      </w:r>
    </w:p>
    <w:p w:rsidR="00D43E14" w:rsidRPr="00D43E14" w:rsidRDefault="00D43E14" w:rsidP="00721EE3">
      <w:pPr>
        <w:pStyle w:val="aa"/>
        <w:numPr>
          <w:ilvl w:val="0"/>
          <w:numId w:val="81"/>
        </w:numPr>
        <w:autoSpaceDE w:val="0"/>
        <w:autoSpaceDN w:val="0"/>
        <w:adjustRightInd w:val="0"/>
        <w:spacing w:after="27" w:line="240" w:lineRule="auto"/>
        <w:jc w:val="both"/>
        <w:rPr>
          <w:rFonts w:ascii="Times New Roman" w:hAnsi="Times New Roman" w:cs="Times New Roman"/>
          <w:color w:val="000000"/>
          <w:sz w:val="20"/>
          <w:szCs w:val="20"/>
        </w:rPr>
      </w:pPr>
      <w:r w:rsidRPr="00D43E14">
        <w:rPr>
          <w:rFonts w:ascii="Times New Roman" w:hAnsi="Times New Roman" w:cs="Times New Roman"/>
          <w:color w:val="000000"/>
          <w:sz w:val="20"/>
          <w:szCs w:val="20"/>
        </w:rPr>
        <w:t xml:space="preserve">состав промежуточной финансовой отчетности, форма и содержание; </w:t>
      </w:r>
    </w:p>
    <w:p w:rsidR="00D43E14" w:rsidRPr="00D43E14" w:rsidRDefault="00D43E14" w:rsidP="00721EE3">
      <w:pPr>
        <w:pStyle w:val="aa"/>
        <w:numPr>
          <w:ilvl w:val="0"/>
          <w:numId w:val="81"/>
        </w:numPr>
        <w:autoSpaceDE w:val="0"/>
        <w:autoSpaceDN w:val="0"/>
        <w:adjustRightInd w:val="0"/>
        <w:spacing w:after="27" w:line="240" w:lineRule="auto"/>
        <w:jc w:val="both"/>
        <w:rPr>
          <w:rFonts w:ascii="Times New Roman" w:hAnsi="Times New Roman" w:cs="Times New Roman"/>
          <w:color w:val="000000"/>
          <w:sz w:val="20"/>
          <w:szCs w:val="20"/>
        </w:rPr>
      </w:pPr>
      <w:r w:rsidRPr="00D43E14">
        <w:rPr>
          <w:rFonts w:ascii="Times New Roman" w:hAnsi="Times New Roman" w:cs="Times New Roman"/>
          <w:color w:val="000000"/>
          <w:sz w:val="20"/>
          <w:szCs w:val="20"/>
        </w:rPr>
        <w:t xml:space="preserve">взаимосвязь промежуточной и годовой финансовой отчетности. </w:t>
      </w:r>
    </w:p>
    <w:p w:rsidR="00D43E14" w:rsidRPr="00D43E14" w:rsidRDefault="00D43E14" w:rsidP="00721EE3">
      <w:pPr>
        <w:pStyle w:val="aa"/>
        <w:numPr>
          <w:ilvl w:val="0"/>
          <w:numId w:val="79"/>
        </w:numPr>
        <w:autoSpaceDE w:val="0"/>
        <w:autoSpaceDN w:val="0"/>
        <w:adjustRightInd w:val="0"/>
        <w:spacing w:after="27" w:line="240" w:lineRule="auto"/>
        <w:jc w:val="both"/>
        <w:rPr>
          <w:rFonts w:ascii="Times New Roman" w:hAnsi="Times New Roman" w:cs="Times New Roman"/>
          <w:color w:val="000000"/>
          <w:sz w:val="20"/>
          <w:szCs w:val="20"/>
        </w:rPr>
      </w:pPr>
      <w:r w:rsidRPr="00D43E14">
        <w:rPr>
          <w:rFonts w:ascii="Times New Roman" w:hAnsi="Times New Roman" w:cs="Times New Roman"/>
          <w:color w:val="000000"/>
          <w:sz w:val="20"/>
          <w:szCs w:val="20"/>
        </w:rPr>
        <w:t xml:space="preserve">Признание в отчетности событий после отчетного периода: </w:t>
      </w:r>
    </w:p>
    <w:p w:rsidR="00D43E14" w:rsidRPr="00D43E14" w:rsidRDefault="00D43E14" w:rsidP="00721EE3">
      <w:pPr>
        <w:pStyle w:val="aa"/>
        <w:numPr>
          <w:ilvl w:val="0"/>
          <w:numId w:val="82"/>
        </w:numPr>
        <w:autoSpaceDE w:val="0"/>
        <w:autoSpaceDN w:val="0"/>
        <w:adjustRightInd w:val="0"/>
        <w:spacing w:after="27" w:line="240" w:lineRule="auto"/>
        <w:jc w:val="both"/>
        <w:rPr>
          <w:rFonts w:ascii="Times New Roman" w:hAnsi="Times New Roman" w:cs="Times New Roman"/>
          <w:color w:val="000000"/>
          <w:sz w:val="20"/>
          <w:szCs w:val="20"/>
        </w:rPr>
      </w:pPr>
      <w:r w:rsidRPr="00D43E14">
        <w:rPr>
          <w:rFonts w:ascii="Times New Roman" w:hAnsi="Times New Roman" w:cs="Times New Roman"/>
          <w:color w:val="000000"/>
          <w:sz w:val="20"/>
          <w:szCs w:val="20"/>
        </w:rPr>
        <w:t xml:space="preserve">определение и классификация событий после отчетного периода; </w:t>
      </w:r>
    </w:p>
    <w:p w:rsidR="00D43E14" w:rsidRPr="00D43E14" w:rsidRDefault="00D43E14" w:rsidP="00721EE3">
      <w:pPr>
        <w:pStyle w:val="aa"/>
        <w:numPr>
          <w:ilvl w:val="0"/>
          <w:numId w:val="82"/>
        </w:numPr>
        <w:autoSpaceDE w:val="0"/>
        <w:autoSpaceDN w:val="0"/>
        <w:adjustRightInd w:val="0"/>
        <w:spacing w:after="27" w:line="240" w:lineRule="auto"/>
        <w:jc w:val="both"/>
        <w:rPr>
          <w:rFonts w:ascii="Times New Roman" w:hAnsi="Times New Roman" w:cs="Times New Roman"/>
          <w:color w:val="000000"/>
          <w:sz w:val="20"/>
          <w:szCs w:val="20"/>
        </w:rPr>
      </w:pPr>
      <w:r w:rsidRPr="00D43E14">
        <w:rPr>
          <w:rFonts w:ascii="Times New Roman" w:hAnsi="Times New Roman" w:cs="Times New Roman"/>
          <w:color w:val="000000"/>
          <w:sz w:val="20"/>
          <w:szCs w:val="20"/>
        </w:rPr>
        <w:t xml:space="preserve">примеры отражения в отчетности корректирующих событий; </w:t>
      </w:r>
    </w:p>
    <w:p w:rsidR="00D43E14" w:rsidRPr="00D43E14" w:rsidRDefault="00D43E14" w:rsidP="00721EE3">
      <w:pPr>
        <w:pStyle w:val="aa"/>
        <w:numPr>
          <w:ilvl w:val="0"/>
          <w:numId w:val="82"/>
        </w:numPr>
        <w:autoSpaceDE w:val="0"/>
        <w:autoSpaceDN w:val="0"/>
        <w:adjustRightInd w:val="0"/>
        <w:spacing w:after="27" w:line="240" w:lineRule="auto"/>
        <w:jc w:val="both"/>
        <w:rPr>
          <w:rFonts w:ascii="Times New Roman" w:hAnsi="Times New Roman" w:cs="Times New Roman"/>
          <w:color w:val="000000"/>
          <w:sz w:val="20"/>
          <w:szCs w:val="20"/>
        </w:rPr>
      </w:pPr>
      <w:r w:rsidRPr="00D43E14">
        <w:rPr>
          <w:rFonts w:ascii="Times New Roman" w:hAnsi="Times New Roman" w:cs="Times New Roman"/>
          <w:color w:val="000000"/>
          <w:sz w:val="20"/>
          <w:szCs w:val="20"/>
        </w:rPr>
        <w:t xml:space="preserve">примеры пояснений в отчетности не корректирующих событий; </w:t>
      </w:r>
    </w:p>
    <w:p w:rsidR="00D43E14" w:rsidRPr="00D43E14" w:rsidRDefault="00D43E14" w:rsidP="00721EE3">
      <w:pPr>
        <w:pStyle w:val="aa"/>
        <w:numPr>
          <w:ilvl w:val="0"/>
          <w:numId w:val="82"/>
        </w:numPr>
        <w:autoSpaceDE w:val="0"/>
        <w:autoSpaceDN w:val="0"/>
        <w:adjustRightInd w:val="0"/>
        <w:spacing w:line="240" w:lineRule="auto"/>
        <w:jc w:val="both"/>
        <w:rPr>
          <w:rFonts w:ascii="Times New Roman" w:hAnsi="Times New Roman" w:cs="Times New Roman"/>
          <w:color w:val="000000"/>
          <w:sz w:val="20"/>
          <w:szCs w:val="20"/>
        </w:rPr>
      </w:pPr>
      <w:r w:rsidRPr="00D43E14">
        <w:rPr>
          <w:rFonts w:ascii="Times New Roman" w:hAnsi="Times New Roman" w:cs="Times New Roman"/>
          <w:color w:val="000000"/>
          <w:sz w:val="20"/>
          <w:szCs w:val="20"/>
        </w:rPr>
        <w:t xml:space="preserve">пересмотр отчетности при нарушении концепции непрерывности деятельности. </w:t>
      </w:r>
    </w:p>
    <w:p w:rsidR="00AE14A9" w:rsidRDefault="00AE14A9" w:rsidP="00E2031B">
      <w:pPr>
        <w:autoSpaceDE w:val="0"/>
        <w:autoSpaceDN w:val="0"/>
        <w:adjustRightInd w:val="0"/>
        <w:spacing w:line="240" w:lineRule="auto"/>
        <w:ind w:firstLine="0"/>
        <w:jc w:val="both"/>
        <w:rPr>
          <w:rFonts w:ascii="Times New Roman" w:hAnsi="Times New Roman" w:cs="Times New Roman"/>
          <w:b/>
          <w:bCs/>
          <w:color w:val="000000"/>
          <w:sz w:val="20"/>
          <w:szCs w:val="20"/>
        </w:rPr>
      </w:pPr>
    </w:p>
    <w:p w:rsidR="00E77DFA" w:rsidRPr="00E77DFA" w:rsidRDefault="00E77DFA" w:rsidP="00E2031B">
      <w:pPr>
        <w:autoSpaceDE w:val="0"/>
        <w:autoSpaceDN w:val="0"/>
        <w:adjustRightInd w:val="0"/>
        <w:spacing w:line="240" w:lineRule="auto"/>
        <w:ind w:firstLine="0"/>
        <w:jc w:val="both"/>
        <w:rPr>
          <w:rFonts w:ascii="Times New Roman" w:hAnsi="Times New Roman" w:cs="Times New Roman"/>
          <w:color w:val="000000"/>
          <w:sz w:val="20"/>
          <w:szCs w:val="20"/>
        </w:rPr>
      </w:pPr>
      <w:r w:rsidRPr="00E77DFA">
        <w:rPr>
          <w:rFonts w:ascii="Times New Roman" w:hAnsi="Times New Roman" w:cs="Times New Roman"/>
          <w:b/>
          <w:bCs/>
          <w:color w:val="000000"/>
          <w:sz w:val="20"/>
          <w:szCs w:val="20"/>
        </w:rPr>
        <w:t xml:space="preserve">Тема 6. Раскрытие информации о связанных сторонах. Отдельная финансовая отчетность </w:t>
      </w:r>
    </w:p>
    <w:p w:rsidR="00E77DFA" w:rsidRPr="00E77DFA" w:rsidRDefault="00E77DFA" w:rsidP="00E2031B">
      <w:pPr>
        <w:pStyle w:val="aa"/>
        <w:numPr>
          <w:ilvl w:val="0"/>
          <w:numId w:val="83"/>
        </w:numPr>
        <w:autoSpaceDE w:val="0"/>
        <w:autoSpaceDN w:val="0"/>
        <w:adjustRightInd w:val="0"/>
        <w:spacing w:after="27" w:line="240" w:lineRule="auto"/>
        <w:jc w:val="both"/>
        <w:rPr>
          <w:rFonts w:ascii="Times New Roman" w:hAnsi="Times New Roman" w:cs="Times New Roman"/>
          <w:color w:val="000000"/>
          <w:sz w:val="20"/>
          <w:szCs w:val="20"/>
        </w:rPr>
      </w:pPr>
      <w:r w:rsidRPr="00E77DFA">
        <w:rPr>
          <w:rFonts w:ascii="Times New Roman" w:hAnsi="Times New Roman" w:cs="Times New Roman"/>
          <w:color w:val="000000"/>
          <w:sz w:val="20"/>
          <w:szCs w:val="20"/>
        </w:rPr>
        <w:t xml:space="preserve">Понятия отчитывающейся организации и связанной стороны, критерии определения связанной стороны. Требования и понятия других стандартов МСФО, которые использованы в IAS 24. </w:t>
      </w:r>
    </w:p>
    <w:p w:rsidR="00E77DFA" w:rsidRPr="00E77DFA" w:rsidRDefault="00E77DFA" w:rsidP="00E2031B">
      <w:pPr>
        <w:pStyle w:val="aa"/>
        <w:numPr>
          <w:ilvl w:val="0"/>
          <w:numId w:val="83"/>
        </w:numPr>
        <w:autoSpaceDE w:val="0"/>
        <w:autoSpaceDN w:val="0"/>
        <w:adjustRightInd w:val="0"/>
        <w:spacing w:after="27" w:line="240" w:lineRule="auto"/>
        <w:jc w:val="both"/>
        <w:rPr>
          <w:rFonts w:ascii="Times New Roman" w:hAnsi="Times New Roman" w:cs="Times New Roman"/>
          <w:color w:val="000000"/>
          <w:sz w:val="20"/>
          <w:szCs w:val="20"/>
        </w:rPr>
      </w:pPr>
      <w:r w:rsidRPr="00E77DFA">
        <w:rPr>
          <w:rFonts w:ascii="Times New Roman" w:hAnsi="Times New Roman" w:cs="Times New Roman"/>
          <w:color w:val="000000"/>
          <w:sz w:val="20"/>
          <w:szCs w:val="20"/>
        </w:rPr>
        <w:t xml:space="preserve">Понятие операции со связанной стороной. Раскрытие информации о связанных сторонах в соответствии с МСФО: цель, направления и объем раскрытия. Сопоставление с РСБУ. </w:t>
      </w:r>
    </w:p>
    <w:p w:rsidR="00E77DFA" w:rsidRPr="00E77DFA" w:rsidRDefault="00E77DFA" w:rsidP="00E2031B">
      <w:pPr>
        <w:pStyle w:val="aa"/>
        <w:numPr>
          <w:ilvl w:val="0"/>
          <w:numId w:val="83"/>
        </w:numPr>
        <w:autoSpaceDE w:val="0"/>
        <w:autoSpaceDN w:val="0"/>
        <w:adjustRightInd w:val="0"/>
        <w:spacing w:after="27" w:line="240" w:lineRule="auto"/>
        <w:jc w:val="both"/>
        <w:rPr>
          <w:rFonts w:ascii="Times New Roman" w:hAnsi="Times New Roman" w:cs="Times New Roman"/>
          <w:color w:val="000000"/>
          <w:sz w:val="20"/>
          <w:szCs w:val="20"/>
        </w:rPr>
      </w:pPr>
      <w:r w:rsidRPr="00E77DFA">
        <w:rPr>
          <w:rFonts w:ascii="Times New Roman" w:hAnsi="Times New Roman" w:cs="Times New Roman"/>
          <w:color w:val="000000"/>
          <w:sz w:val="20"/>
          <w:szCs w:val="20"/>
        </w:rPr>
        <w:t xml:space="preserve">Цель и сфера применения МСФО (IAS) 24 «Отдельная финансовая отчетность», понятия консолидированной и отдельной финансовой отчетности. </w:t>
      </w:r>
    </w:p>
    <w:p w:rsidR="00E77DFA" w:rsidRPr="00E77DFA" w:rsidRDefault="00E77DFA" w:rsidP="00E2031B">
      <w:pPr>
        <w:pStyle w:val="aa"/>
        <w:numPr>
          <w:ilvl w:val="0"/>
          <w:numId w:val="83"/>
        </w:numPr>
        <w:autoSpaceDE w:val="0"/>
        <w:autoSpaceDN w:val="0"/>
        <w:adjustRightInd w:val="0"/>
        <w:spacing w:line="240" w:lineRule="auto"/>
        <w:jc w:val="both"/>
        <w:rPr>
          <w:rFonts w:ascii="Times New Roman" w:hAnsi="Times New Roman" w:cs="Times New Roman"/>
          <w:color w:val="000000"/>
          <w:sz w:val="20"/>
          <w:szCs w:val="20"/>
        </w:rPr>
      </w:pPr>
      <w:r w:rsidRPr="00E77DFA">
        <w:rPr>
          <w:rFonts w:ascii="Times New Roman" w:hAnsi="Times New Roman" w:cs="Times New Roman"/>
          <w:color w:val="000000"/>
          <w:sz w:val="20"/>
          <w:szCs w:val="20"/>
        </w:rPr>
        <w:t xml:space="preserve">Подготовка отдельной финансовой отчетности в соответствии с МСФО. Раскрытие информации. </w:t>
      </w:r>
    </w:p>
    <w:p w:rsidR="00D92AD0" w:rsidRPr="00296130" w:rsidRDefault="00D92AD0" w:rsidP="00E2031B">
      <w:pPr>
        <w:autoSpaceDE w:val="0"/>
        <w:autoSpaceDN w:val="0"/>
        <w:adjustRightInd w:val="0"/>
        <w:spacing w:line="240" w:lineRule="auto"/>
        <w:ind w:firstLine="0"/>
        <w:jc w:val="both"/>
        <w:rPr>
          <w:rFonts w:ascii="Times New Roman" w:eastAsiaTheme="minorEastAsia" w:hAnsi="Times New Roman" w:cs="Times New Roman"/>
          <w:bCs/>
          <w:sz w:val="18"/>
          <w:szCs w:val="20"/>
          <w:lang w:eastAsia="ru-RU"/>
        </w:rPr>
      </w:pPr>
    </w:p>
    <w:p w:rsidR="00E2031B" w:rsidRPr="00E2031B" w:rsidRDefault="00E2031B" w:rsidP="00E2031B">
      <w:pPr>
        <w:autoSpaceDE w:val="0"/>
        <w:autoSpaceDN w:val="0"/>
        <w:adjustRightInd w:val="0"/>
        <w:spacing w:line="240" w:lineRule="auto"/>
        <w:ind w:firstLine="0"/>
        <w:jc w:val="both"/>
        <w:rPr>
          <w:rFonts w:ascii="Times New Roman" w:hAnsi="Times New Roman" w:cs="Times New Roman"/>
          <w:color w:val="000000"/>
          <w:sz w:val="20"/>
          <w:szCs w:val="20"/>
        </w:rPr>
      </w:pPr>
      <w:r w:rsidRPr="00E2031B">
        <w:rPr>
          <w:rFonts w:ascii="Times New Roman" w:hAnsi="Times New Roman" w:cs="Times New Roman"/>
          <w:b/>
          <w:bCs/>
          <w:color w:val="000000"/>
          <w:sz w:val="20"/>
          <w:szCs w:val="20"/>
        </w:rPr>
        <w:t xml:space="preserve">Тема 7. Основные средства. Условия капитализации затрат по заемным средствам. Аренда. Сопоставление с РСБУ </w:t>
      </w:r>
    </w:p>
    <w:p w:rsidR="00E2031B" w:rsidRPr="00E2031B" w:rsidRDefault="00E2031B" w:rsidP="00E2031B">
      <w:pPr>
        <w:pStyle w:val="aa"/>
        <w:numPr>
          <w:ilvl w:val="0"/>
          <w:numId w:val="86"/>
        </w:numPr>
        <w:autoSpaceDE w:val="0"/>
        <w:autoSpaceDN w:val="0"/>
        <w:adjustRightInd w:val="0"/>
        <w:spacing w:after="27" w:line="240" w:lineRule="auto"/>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Определение и критерии признания основных средств. Стоимостные оценки. Первоначальная оценка основных средств по справедливой стоимости в соответствии с МСФО (IFRS) 13 «Оценка справедливой стоимости». </w:t>
      </w:r>
    </w:p>
    <w:p w:rsidR="00E2031B" w:rsidRPr="00E2031B" w:rsidRDefault="00E2031B" w:rsidP="00E2031B">
      <w:pPr>
        <w:pStyle w:val="aa"/>
        <w:numPr>
          <w:ilvl w:val="0"/>
          <w:numId w:val="86"/>
        </w:numPr>
        <w:autoSpaceDE w:val="0"/>
        <w:autoSpaceDN w:val="0"/>
        <w:adjustRightInd w:val="0"/>
        <w:spacing w:after="27" w:line="240" w:lineRule="auto"/>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Установление стоимостного лимита признания объектов основных средств. </w:t>
      </w:r>
    </w:p>
    <w:p w:rsidR="00E2031B" w:rsidRPr="00E2031B" w:rsidRDefault="00E2031B" w:rsidP="00E2031B">
      <w:pPr>
        <w:pStyle w:val="aa"/>
        <w:numPr>
          <w:ilvl w:val="0"/>
          <w:numId w:val="86"/>
        </w:numPr>
        <w:autoSpaceDE w:val="0"/>
        <w:autoSpaceDN w:val="0"/>
        <w:adjustRightInd w:val="0"/>
        <w:spacing w:after="27" w:line="240" w:lineRule="auto"/>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Условия прекращения капитализации затрат на объекты основных средств. </w:t>
      </w:r>
    </w:p>
    <w:p w:rsidR="00E2031B" w:rsidRPr="00E2031B" w:rsidRDefault="00E2031B" w:rsidP="00E2031B">
      <w:pPr>
        <w:pStyle w:val="aa"/>
        <w:numPr>
          <w:ilvl w:val="0"/>
          <w:numId w:val="86"/>
        </w:numPr>
        <w:autoSpaceDE w:val="0"/>
        <w:autoSpaceDN w:val="0"/>
        <w:adjustRightInd w:val="0"/>
        <w:spacing w:after="27" w:line="240" w:lineRule="auto"/>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Условия начала и прекращения начисления амортизации по объектам основных средств. </w:t>
      </w:r>
    </w:p>
    <w:p w:rsidR="00E2031B" w:rsidRPr="00E2031B" w:rsidRDefault="00E2031B" w:rsidP="00E2031B">
      <w:pPr>
        <w:pStyle w:val="aa"/>
        <w:numPr>
          <w:ilvl w:val="0"/>
          <w:numId w:val="86"/>
        </w:numPr>
        <w:autoSpaceDE w:val="0"/>
        <w:autoSpaceDN w:val="0"/>
        <w:adjustRightInd w:val="0"/>
        <w:spacing w:after="27" w:line="240" w:lineRule="auto"/>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Проверка срока полезного использования объектов основных средств и метода амортизации. </w:t>
      </w:r>
    </w:p>
    <w:p w:rsidR="00E2031B" w:rsidRPr="00E2031B" w:rsidRDefault="00E2031B" w:rsidP="00E2031B">
      <w:pPr>
        <w:pStyle w:val="aa"/>
        <w:numPr>
          <w:ilvl w:val="0"/>
          <w:numId w:val="86"/>
        </w:numPr>
        <w:autoSpaceDE w:val="0"/>
        <w:autoSpaceDN w:val="0"/>
        <w:adjustRightInd w:val="0"/>
        <w:spacing w:after="27" w:line="240" w:lineRule="auto"/>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Модели последующей оценки объектов основных средств. Методы учета изменения стоимости объектов при переоценке по справедливой стоимости. </w:t>
      </w:r>
    </w:p>
    <w:p w:rsidR="00E2031B" w:rsidRPr="00E2031B" w:rsidRDefault="00E2031B" w:rsidP="00E2031B">
      <w:pPr>
        <w:pStyle w:val="aa"/>
        <w:numPr>
          <w:ilvl w:val="0"/>
          <w:numId w:val="86"/>
        </w:numPr>
        <w:autoSpaceDE w:val="0"/>
        <w:autoSpaceDN w:val="0"/>
        <w:adjustRightInd w:val="0"/>
        <w:spacing w:after="27" w:line="240" w:lineRule="auto"/>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Капитализация систематических крупных затрат организации на замену запасных частей к основным средствам и затрат на технические осмотры объектов. </w:t>
      </w:r>
    </w:p>
    <w:p w:rsidR="00E2031B" w:rsidRPr="00E2031B" w:rsidRDefault="00E2031B" w:rsidP="00E2031B">
      <w:pPr>
        <w:pStyle w:val="aa"/>
        <w:numPr>
          <w:ilvl w:val="0"/>
          <w:numId w:val="86"/>
        </w:numPr>
        <w:autoSpaceDE w:val="0"/>
        <w:autoSpaceDN w:val="0"/>
        <w:adjustRightInd w:val="0"/>
        <w:spacing w:after="27" w:line="240" w:lineRule="auto"/>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Условия капитализации последующих затрат на модернизацию/реконструкцию. </w:t>
      </w:r>
    </w:p>
    <w:p w:rsidR="00E2031B" w:rsidRPr="00E2031B" w:rsidRDefault="00E2031B" w:rsidP="00E2031B">
      <w:pPr>
        <w:pStyle w:val="aa"/>
        <w:numPr>
          <w:ilvl w:val="0"/>
          <w:numId w:val="86"/>
        </w:numPr>
        <w:autoSpaceDE w:val="0"/>
        <w:autoSpaceDN w:val="0"/>
        <w:adjustRightInd w:val="0"/>
        <w:spacing w:after="27" w:line="240" w:lineRule="auto"/>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Учет материалов на создание основных средств в составе внеоборотных активов. </w:t>
      </w:r>
    </w:p>
    <w:p w:rsidR="00E2031B" w:rsidRPr="00E2031B" w:rsidRDefault="00E2031B" w:rsidP="00E2031B">
      <w:pPr>
        <w:pStyle w:val="aa"/>
        <w:numPr>
          <w:ilvl w:val="0"/>
          <w:numId w:val="86"/>
        </w:numPr>
        <w:tabs>
          <w:tab w:val="left" w:pos="567"/>
        </w:tabs>
        <w:autoSpaceDE w:val="0"/>
        <w:autoSpaceDN w:val="0"/>
        <w:adjustRightInd w:val="0"/>
        <w:spacing w:after="27" w:line="240" w:lineRule="auto"/>
        <w:ind w:left="567" w:hanging="567"/>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Формирование резерва затрат на вывод основных средств из эксплуатации. </w:t>
      </w:r>
    </w:p>
    <w:p w:rsidR="00E2031B" w:rsidRPr="00E2031B" w:rsidRDefault="00E2031B" w:rsidP="00E2031B">
      <w:pPr>
        <w:pStyle w:val="aa"/>
        <w:numPr>
          <w:ilvl w:val="0"/>
          <w:numId w:val="86"/>
        </w:numPr>
        <w:tabs>
          <w:tab w:val="left" w:pos="567"/>
        </w:tabs>
        <w:autoSpaceDE w:val="0"/>
        <w:autoSpaceDN w:val="0"/>
        <w:adjustRightInd w:val="0"/>
        <w:spacing w:after="27" w:line="240" w:lineRule="auto"/>
        <w:ind w:left="567" w:hanging="567"/>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Прекращение признания основных средств. Списание неэффективных объектов. </w:t>
      </w:r>
    </w:p>
    <w:p w:rsidR="00E2031B" w:rsidRPr="00E2031B" w:rsidRDefault="00E2031B" w:rsidP="00E2031B">
      <w:pPr>
        <w:pStyle w:val="aa"/>
        <w:numPr>
          <w:ilvl w:val="0"/>
          <w:numId w:val="86"/>
        </w:numPr>
        <w:tabs>
          <w:tab w:val="left" w:pos="567"/>
        </w:tabs>
        <w:autoSpaceDE w:val="0"/>
        <w:autoSpaceDN w:val="0"/>
        <w:adjustRightInd w:val="0"/>
        <w:spacing w:after="27" w:line="240" w:lineRule="auto"/>
        <w:ind w:left="567" w:hanging="567"/>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Сравнение требований МСФО IAS 16 «Основные средства» с требованиями Положения по бухгалтерскому учету «Учет основных средств» ПБУ 6/01. </w:t>
      </w:r>
    </w:p>
    <w:p w:rsidR="00E2031B" w:rsidRPr="00E2031B" w:rsidRDefault="00E2031B" w:rsidP="00E2031B">
      <w:pPr>
        <w:pStyle w:val="aa"/>
        <w:numPr>
          <w:ilvl w:val="0"/>
          <w:numId w:val="86"/>
        </w:numPr>
        <w:tabs>
          <w:tab w:val="left" w:pos="567"/>
        </w:tabs>
        <w:autoSpaceDE w:val="0"/>
        <w:autoSpaceDN w:val="0"/>
        <w:adjustRightInd w:val="0"/>
        <w:spacing w:after="27" w:line="240" w:lineRule="auto"/>
        <w:ind w:left="567" w:hanging="567"/>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Капитализация затрат по заемным средствам: </w:t>
      </w:r>
    </w:p>
    <w:p w:rsidR="00E2031B" w:rsidRPr="00E2031B" w:rsidRDefault="00E2031B" w:rsidP="00E2031B">
      <w:pPr>
        <w:pStyle w:val="aa"/>
        <w:numPr>
          <w:ilvl w:val="0"/>
          <w:numId w:val="84"/>
        </w:numPr>
        <w:autoSpaceDE w:val="0"/>
        <w:autoSpaceDN w:val="0"/>
        <w:adjustRightInd w:val="0"/>
        <w:spacing w:line="240" w:lineRule="auto"/>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состав затрат по займам. Определение актива, отвечающего определенным требованиям (квалифицируемого актива); </w:t>
      </w:r>
    </w:p>
    <w:p w:rsidR="00E2031B" w:rsidRPr="00E2031B" w:rsidRDefault="00E2031B" w:rsidP="00E2031B">
      <w:pPr>
        <w:pStyle w:val="aa"/>
        <w:numPr>
          <w:ilvl w:val="0"/>
          <w:numId w:val="84"/>
        </w:numPr>
        <w:autoSpaceDE w:val="0"/>
        <w:autoSpaceDN w:val="0"/>
        <w:adjustRightInd w:val="0"/>
        <w:spacing w:after="28" w:line="240" w:lineRule="auto"/>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начало капитализации затрат по займам, условия приостановления капитализации и прекращения капитализации затрат по займам; </w:t>
      </w:r>
    </w:p>
    <w:p w:rsidR="00E2031B" w:rsidRPr="00E2031B" w:rsidRDefault="00E2031B" w:rsidP="00E2031B">
      <w:pPr>
        <w:pStyle w:val="aa"/>
        <w:numPr>
          <w:ilvl w:val="0"/>
          <w:numId w:val="84"/>
        </w:numPr>
        <w:autoSpaceDE w:val="0"/>
        <w:autoSpaceDN w:val="0"/>
        <w:adjustRightInd w:val="0"/>
        <w:spacing w:after="28" w:line="240" w:lineRule="auto"/>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расчет суммы капитализации затрат при использовании целевых и общих займов для приобретения / строительства квалифицируемого актива. </w:t>
      </w:r>
    </w:p>
    <w:p w:rsidR="00E2031B" w:rsidRPr="00E2031B" w:rsidRDefault="00E2031B" w:rsidP="00E2031B">
      <w:pPr>
        <w:pStyle w:val="aa"/>
        <w:numPr>
          <w:ilvl w:val="0"/>
          <w:numId w:val="86"/>
        </w:numPr>
        <w:tabs>
          <w:tab w:val="left" w:pos="567"/>
        </w:tabs>
        <w:autoSpaceDE w:val="0"/>
        <w:autoSpaceDN w:val="0"/>
        <w:adjustRightInd w:val="0"/>
        <w:spacing w:after="27" w:line="240" w:lineRule="auto"/>
        <w:ind w:left="567" w:hanging="567"/>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Сравнение требований МСФО IAS 37 «Оценочные обязательства, условные обязательства и условные актив» с требованиями Положения по бухгалтерскому учету «Оценочные обязательства, условные обязательства и условные активы» ПБУ 8/2010. </w:t>
      </w:r>
    </w:p>
    <w:p w:rsidR="00E2031B" w:rsidRPr="00E2031B" w:rsidRDefault="00E2031B" w:rsidP="00E2031B">
      <w:pPr>
        <w:pStyle w:val="aa"/>
        <w:numPr>
          <w:ilvl w:val="0"/>
          <w:numId w:val="86"/>
        </w:numPr>
        <w:tabs>
          <w:tab w:val="left" w:pos="567"/>
        </w:tabs>
        <w:autoSpaceDE w:val="0"/>
        <w:autoSpaceDN w:val="0"/>
        <w:adjustRightInd w:val="0"/>
        <w:spacing w:after="27" w:line="240" w:lineRule="auto"/>
        <w:ind w:left="567" w:hanging="567"/>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Учет договоров аренды в соответствии с МСФО (IFRS) 16 «Аренда»: </w:t>
      </w:r>
    </w:p>
    <w:p w:rsidR="00E2031B" w:rsidRPr="00E2031B" w:rsidRDefault="00E2031B" w:rsidP="00E2031B">
      <w:pPr>
        <w:pStyle w:val="aa"/>
        <w:numPr>
          <w:ilvl w:val="0"/>
          <w:numId w:val="85"/>
        </w:numPr>
        <w:autoSpaceDE w:val="0"/>
        <w:autoSpaceDN w:val="0"/>
        <w:adjustRightInd w:val="0"/>
        <w:spacing w:after="28" w:line="240" w:lineRule="auto"/>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Определение аренды, выделение компонентов договора. Срок аренды. </w:t>
      </w:r>
    </w:p>
    <w:p w:rsidR="00E2031B" w:rsidRPr="00E2031B" w:rsidRDefault="00E2031B" w:rsidP="00E2031B">
      <w:pPr>
        <w:pStyle w:val="aa"/>
        <w:numPr>
          <w:ilvl w:val="0"/>
          <w:numId w:val="85"/>
        </w:numPr>
        <w:autoSpaceDE w:val="0"/>
        <w:autoSpaceDN w:val="0"/>
        <w:adjustRightInd w:val="0"/>
        <w:spacing w:after="28" w:line="240" w:lineRule="auto"/>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Учет договоров аренды у арендатора: признание, модели оценки, представление и раскрытие информации; </w:t>
      </w:r>
    </w:p>
    <w:p w:rsidR="00E2031B" w:rsidRPr="00E2031B" w:rsidRDefault="00E2031B" w:rsidP="00E2031B">
      <w:pPr>
        <w:pStyle w:val="aa"/>
        <w:numPr>
          <w:ilvl w:val="0"/>
          <w:numId w:val="85"/>
        </w:numPr>
        <w:autoSpaceDE w:val="0"/>
        <w:autoSpaceDN w:val="0"/>
        <w:adjustRightInd w:val="0"/>
        <w:spacing w:after="28" w:line="240" w:lineRule="auto"/>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Классификация договоров аренды у арендодателя: финансовая и операционная аренда. Представление и раскрытие информации. </w:t>
      </w:r>
    </w:p>
    <w:p w:rsidR="00E2031B" w:rsidRPr="00E2031B" w:rsidRDefault="00E2031B" w:rsidP="00E2031B">
      <w:pPr>
        <w:pStyle w:val="aa"/>
        <w:numPr>
          <w:ilvl w:val="0"/>
          <w:numId w:val="85"/>
        </w:numPr>
        <w:autoSpaceDE w:val="0"/>
        <w:autoSpaceDN w:val="0"/>
        <w:adjustRightInd w:val="0"/>
        <w:spacing w:after="28" w:line="240" w:lineRule="auto"/>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Операции продажи с обратной арендой. </w:t>
      </w:r>
    </w:p>
    <w:p w:rsidR="00E2031B" w:rsidRPr="00E2031B" w:rsidRDefault="00E2031B" w:rsidP="00E2031B">
      <w:pPr>
        <w:pStyle w:val="aa"/>
        <w:numPr>
          <w:ilvl w:val="0"/>
          <w:numId w:val="85"/>
        </w:numPr>
        <w:autoSpaceDE w:val="0"/>
        <w:autoSpaceDN w:val="0"/>
        <w:adjustRightInd w:val="0"/>
        <w:spacing w:line="240" w:lineRule="auto"/>
        <w:jc w:val="both"/>
        <w:rPr>
          <w:rFonts w:ascii="Times New Roman" w:hAnsi="Times New Roman" w:cs="Times New Roman"/>
          <w:color w:val="000000"/>
          <w:sz w:val="20"/>
          <w:szCs w:val="20"/>
        </w:rPr>
      </w:pPr>
      <w:r w:rsidRPr="00E2031B">
        <w:rPr>
          <w:rFonts w:ascii="Times New Roman" w:hAnsi="Times New Roman" w:cs="Times New Roman"/>
          <w:color w:val="000000"/>
          <w:sz w:val="20"/>
          <w:szCs w:val="20"/>
        </w:rPr>
        <w:t xml:space="preserve">Сравнение требований МСФО (IFRS) 16 «Аренда» и ФСБУ 25/2018 «Бухгалтерский учет аренды». </w:t>
      </w:r>
    </w:p>
    <w:p w:rsidR="005A7A90" w:rsidRPr="00296130" w:rsidRDefault="005A7A90" w:rsidP="00CF474E">
      <w:pPr>
        <w:autoSpaceDE w:val="0"/>
        <w:autoSpaceDN w:val="0"/>
        <w:adjustRightInd w:val="0"/>
        <w:spacing w:line="240" w:lineRule="auto"/>
        <w:ind w:firstLine="0"/>
        <w:jc w:val="both"/>
        <w:rPr>
          <w:rFonts w:ascii="Times New Roman" w:eastAsiaTheme="minorEastAsia" w:hAnsi="Times New Roman" w:cs="Times New Roman"/>
          <w:bCs/>
          <w:spacing w:val="-2"/>
          <w:sz w:val="18"/>
          <w:szCs w:val="20"/>
          <w:lang w:eastAsia="ru-RU"/>
        </w:rPr>
      </w:pPr>
    </w:p>
    <w:p w:rsidR="0054455D" w:rsidRPr="0054455D" w:rsidRDefault="0054455D" w:rsidP="0054455D">
      <w:pPr>
        <w:autoSpaceDE w:val="0"/>
        <w:autoSpaceDN w:val="0"/>
        <w:adjustRightInd w:val="0"/>
        <w:spacing w:line="240" w:lineRule="auto"/>
        <w:ind w:firstLine="0"/>
        <w:jc w:val="both"/>
        <w:rPr>
          <w:rFonts w:ascii="Times New Roman" w:hAnsi="Times New Roman" w:cs="Times New Roman"/>
          <w:color w:val="000000"/>
          <w:sz w:val="20"/>
          <w:szCs w:val="20"/>
        </w:rPr>
      </w:pPr>
      <w:r w:rsidRPr="0054455D">
        <w:rPr>
          <w:rFonts w:ascii="Times New Roman" w:hAnsi="Times New Roman" w:cs="Times New Roman"/>
          <w:b/>
          <w:bCs/>
          <w:color w:val="000000"/>
          <w:sz w:val="20"/>
          <w:szCs w:val="20"/>
        </w:rPr>
        <w:t xml:space="preserve">Тема 8. Нематериальные активы. Обесценение активов. Сравнение с РСБУ </w:t>
      </w:r>
    </w:p>
    <w:p w:rsidR="0054455D" w:rsidRPr="0054455D" w:rsidRDefault="0054455D" w:rsidP="0054455D">
      <w:pPr>
        <w:pStyle w:val="aa"/>
        <w:numPr>
          <w:ilvl w:val="0"/>
          <w:numId w:val="88"/>
        </w:numPr>
        <w:autoSpaceDE w:val="0"/>
        <w:autoSpaceDN w:val="0"/>
        <w:adjustRightInd w:val="0"/>
        <w:spacing w:after="27" w:line="240" w:lineRule="auto"/>
        <w:jc w:val="both"/>
        <w:rPr>
          <w:rFonts w:ascii="Times New Roman" w:hAnsi="Times New Roman" w:cs="Times New Roman"/>
          <w:color w:val="000000"/>
          <w:sz w:val="20"/>
          <w:szCs w:val="20"/>
        </w:rPr>
      </w:pPr>
      <w:r w:rsidRPr="0054455D">
        <w:rPr>
          <w:rFonts w:ascii="Times New Roman" w:hAnsi="Times New Roman" w:cs="Times New Roman"/>
          <w:color w:val="000000"/>
          <w:sz w:val="20"/>
          <w:szCs w:val="20"/>
        </w:rPr>
        <w:t xml:space="preserve">Определение нематериальных активов (НМА). Случаи признания НМА в составе основных средств. Первоначальное признание НМА. </w:t>
      </w:r>
    </w:p>
    <w:p w:rsidR="0054455D" w:rsidRPr="0054455D" w:rsidRDefault="0054455D" w:rsidP="0054455D">
      <w:pPr>
        <w:pStyle w:val="aa"/>
        <w:numPr>
          <w:ilvl w:val="0"/>
          <w:numId w:val="88"/>
        </w:numPr>
        <w:autoSpaceDE w:val="0"/>
        <w:autoSpaceDN w:val="0"/>
        <w:adjustRightInd w:val="0"/>
        <w:spacing w:after="27" w:line="240" w:lineRule="auto"/>
        <w:jc w:val="both"/>
        <w:rPr>
          <w:rFonts w:ascii="Times New Roman" w:hAnsi="Times New Roman" w:cs="Times New Roman"/>
          <w:color w:val="000000"/>
          <w:sz w:val="20"/>
          <w:szCs w:val="20"/>
        </w:rPr>
      </w:pPr>
      <w:r w:rsidRPr="0054455D">
        <w:rPr>
          <w:rFonts w:ascii="Times New Roman" w:hAnsi="Times New Roman" w:cs="Times New Roman"/>
          <w:color w:val="000000"/>
          <w:sz w:val="20"/>
          <w:szCs w:val="20"/>
        </w:rPr>
        <w:t xml:space="preserve">Амортизируемая и ликвидационная стоимость НМА, срок полезного использования, методы начисления амортизации. </w:t>
      </w:r>
    </w:p>
    <w:p w:rsidR="0054455D" w:rsidRPr="0054455D" w:rsidRDefault="0054455D" w:rsidP="0054455D">
      <w:pPr>
        <w:pStyle w:val="aa"/>
        <w:numPr>
          <w:ilvl w:val="0"/>
          <w:numId w:val="88"/>
        </w:numPr>
        <w:autoSpaceDE w:val="0"/>
        <w:autoSpaceDN w:val="0"/>
        <w:adjustRightInd w:val="0"/>
        <w:spacing w:after="27" w:line="240" w:lineRule="auto"/>
        <w:jc w:val="both"/>
        <w:rPr>
          <w:rFonts w:ascii="Times New Roman" w:hAnsi="Times New Roman" w:cs="Times New Roman"/>
          <w:color w:val="000000"/>
          <w:sz w:val="20"/>
          <w:szCs w:val="20"/>
        </w:rPr>
      </w:pPr>
      <w:r w:rsidRPr="0054455D">
        <w:rPr>
          <w:rFonts w:ascii="Times New Roman" w:hAnsi="Times New Roman" w:cs="Times New Roman"/>
          <w:color w:val="000000"/>
          <w:sz w:val="20"/>
          <w:szCs w:val="20"/>
        </w:rPr>
        <w:t xml:space="preserve">Последующее признание НМА на отчетные даты. Модели учета НМА по первоначальной стоимости и по переоцененной стоимости. </w:t>
      </w:r>
    </w:p>
    <w:p w:rsidR="0054455D" w:rsidRPr="0054455D" w:rsidRDefault="0054455D" w:rsidP="0054455D">
      <w:pPr>
        <w:pStyle w:val="aa"/>
        <w:numPr>
          <w:ilvl w:val="0"/>
          <w:numId w:val="88"/>
        </w:numPr>
        <w:autoSpaceDE w:val="0"/>
        <w:autoSpaceDN w:val="0"/>
        <w:adjustRightInd w:val="0"/>
        <w:spacing w:after="27" w:line="240" w:lineRule="auto"/>
        <w:jc w:val="both"/>
        <w:rPr>
          <w:rFonts w:ascii="Times New Roman" w:hAnsi="Times New Roman" w:cs="Times New Roman"/>
          <w:color w:val="000000"/>
          <w:sz w:val="20"/>
          <w:szCs w:val="20"/>
        </w:rPr>
      </w:pPr>
      <w:r w:rsidRPr="0054455D">
        <w:rPr>
          <w:rFonts w:ascii="Times New Roman" w:hAnsi="Times New Roman" w:cs="Times New Roman"/>
          <w:color w:val="000000"/>
          <w:sz w:val="20"/>
          <w:szCs w:val="20"/>
        </w:rPr>
        <w:t xml:space="preserve">Прекращение признания НМА. </w:t>
      </w:r>
    </w:p>
    <w:p w:rsidR="0054455D" w:rsidRPr="0054455D" w:rsidRDefault="0054455D" w:rsidP="0054455D">
      <w:pPr>
        <w:pStyle w:val="aa"/>
        <w:numPr>
          <w:ilvl w:val="0"/>
          <w:numId w:val="88"/>
        </w:numPr>
        <w:autoSpaceDE w:val="0"/>
        <w:autoSpaceDN w:val="0"/>
        <w:adjustRightInd w:val="0"/>
        <w:spacing w:after="27" w:line="240" w:lineRule="auto"/>
        <w:jc w:val="both"/>
        <w:rPr>
          <w:rFonts w:ascii="Times New Roman" w:hAnsi="Times New Roman" w:cs="Times New Roman"/>
          <w:color w:val="000000"/>
          <w:sz w:val="20"/>
          <w:szCs w:val="20"/>
        </w:rPr>
      </w:pPr>
      <w:r w:rsidRPr="0054455D">
        <w:rPr>
          <w:rFonts w:ascii="Times New Roman" w:hAnsi="Times New Roman" w:cs="Times New Roman"/>
          <w:color w:val="000000"/>
          <w:sz w:val="20"/>
          <w:szCs w:val="20"/>
        </w:rPr>
        <w:t xml:space="preserve">Стадии научно-исследовательских и опытно-конструкторских работ (НИОКР). Критерии определения даты начала возможной капитализации затрат на ОКР. </w:t>
      </w:r>
    </w:p>
    <w:p w:rsidR="0054455D" w:rsidRPr="0054455D" w:rsidRDefault="0054455D" w:rsidP="0054455D">
      <w:pPr>
        <w:pStyle w:val="aa"/>
        <w:numPr>
          <w:ilvl w:val="0"/>
          <w:numId w:val="88"/>
        </w:numPr>
        <w:autoSpaceDE w:val="0"/>
        <w:autoSpaceDN w:val="0"/>
        <w:adjustRightInd w:val="0"/>
        <w:spacing w:after="27" w:line="240" w:lineRule="auto"/>
        <w:jc w:val="both"/>
        <w:rPr>
          <w:rFonts w:ascii="Times New Roman" w:hAnsi="Times New Roman" w:cs="Times New Roman"/>
          <w:color w:val="000000"/>
          <w:sz w:val="20"/>
          <w:szCs w:val="20"/>
        </w:rPr>
      </w:pPr>
      <w:r w:rsidRPr="0054455D">
        <w:rPr>
          <w:rFonts w:ascii="Times New Roman" w:hAnsi="Times New Roman" w:cs="Times New Roman"/>
          <w:color w:val="000000"/>
          <w:sz w:val="20"/>
          <w:szCs w:val="20"/>
        </w:rPr>
        <w:t xml:space="preserve">Признание затрат на НМА, созданных организацией для собственного использования. </w:t>
      </w:r>
    </w:p>
    <w:p w:rsidR="0054455D" w:rsidRPr="0054455D" w:rsidRDefault="0054455D" w:rsidP="0054455D">
      <w:pPr>
        <w:pStyle w:val="aa"/>
        <w:numPr>
          <w:ilvl w:val="0"/>
          <w:numId w:val="88"/>
        </w:numPr>
        <w:autoSpaceDE w:val="0"/>
        <w:autoSpaceDN w:val="0"/>
        <w:adjustRightInd w:val="0"/>
        <w:spacing w:after="27" w:line="240" w:lineRule="auto"/>
        <w:jc w:val="both"/>
        <w:rPr>
          <w:rFonts w:ascii="Times New Roman" w:hAnsi="Times New Roman" w:cs="Times New Roman"/>
          <w:color w:val="000000"/>
          <w:sz w:val="20"/>
          <w:szCs w:val="20"/>
        </w:rPr>
      </w:pPr>
      <w:r w:rsidRPr="0054455D">
        <w:rPr>
          <w:rFonts w:ascii="Times New Roman" w:hAnsi="Times New Roman" w:cs="Times New Roman"/>
          <w:color w:val="000000"/>
          <w:sz w:val="20"/>
          <w:szCs w:val="20"/>
        </w:rPr>
        <w:lastRenderedPageBreak/>
        <w:t xml:space="preserve">Приобретение НМА в рамках объединения бизнеса. </w:t>
      </w:r>
    </w:p>
    <w:p w:rsidR="0054455D" w:rsidRPr="0054455D" w:rsidRDefault="0054455D" w:rsidP="0054455D">
      <w:pPr>
        <w:pStyle w:val="aa"/>
        <w:numPr>
          <w:ilvl w:val="0"/>
          <w:numId w:val="88"/>
        </w:numPr>
        <w:autoSpaceDE w:val="0"/>
        <w:autoSpaceDN w:val="0"/>
        <w:adjustRightInd w:val="0"/>
        <w:spacing w:line="240" w:lineRule="auto"/>
        <w:jc w:val="both"/>
        <w:rPr>
          <w:rFonts w:ascii="Times New Roman" w:hAnsi="Times New Roman" w:cs="Times New Roman"/>
          <w:color w:val="000000"/>
          <w:sz w:val="20"/>
          <w:szCs w:val="20"/>
        </w:rPr>
      </w:pPr>
      <w:r w:rsidRPr="0054455D">
        <w:rPr>
          <w:rFonts w:ascii="Times New Roman" w:hAnsi="Times New Roman" w:cs="Times New Roman"/>
          <w:color w:val="000000"/>
          <w:sz w:val="20"/>
          <w:szCs w:val="20"/>
        </w:rPr>
        <w:t xml:space="preserve">Сравнение требований МСФО (IAS) 38 «Нематериальные активы» с требованиями Положения по бухгалтерскому учету «Учет нематериальных активов» (ПБУ 14/2007), Положения по бухгалтерскому учету «Учет расходов на научно-исследовательские, опытно-конструкторские и технологические работы» ПБУ 17/02 и ПЗ 8/2011 «О формировании в бухгалтерском учете и раскрытии в бухгалтерской отчетности организации информации об инновациях и модернизации производства». </w:t>
      </w:r>
    </w:p>
    <w:p w:rsidR="0054455D" w:rsidRPr="0054455D" w:rsidRDefault="0054455D" w:rsidP="0054455D">
      <w:pPr>
        <w:pStyle w:val="aa"/>
        <w:numPr>
          <w:ilvl w:val="0"/>
          <w:numId w:val="88"/>
        </w:numPr>
        <w:autoSpaceDE w:val="0"/>
        <w:autoSpaceDN w:val="0"/>
        <w:adjustRightInd w:val="0"/>
        <w:spacing w:after="27" w:line="240" w:lineRule="auto"/>
        <w:jc w:val="both"/>
        <w:rPr>
          <w:rFonts w:ascii="Times New Roman" w:hAnsi="Times New Roman" w:cs="Times New Roman"/>
          <w:color w:val="000000"/>
          <w:sz w:val="20"/>
          <w:szCs w:val="20"/>
        </w:rPr>
      </w:pPr>
      <w:r w:rsidRPr="0054455D">
        <w:rPr>
          <w:rFonts w:ascii="Times New Roman" w:hAnsi="Times New Roman" w:cs="Times New Roman"/>
          <w:color w:val="000000"/>
          <w:sz w:val="20"/>
          <w:szCs w:val="20"/>
        </w:rPr>
        <w:t xml:space="preserve">Учет обесценения активов в соответствии с МСФО: </w:t>
      </w:r>
    </w:p>
    <w:p w:rsidR="0054455D" w:rsidRPr="0054455D" w:rsidRDefault="0054455D" w:rsidP="0054455D">
      <w:pPr>
        <w:pStyle w:val="aa"/>
        <w:numPr>
          <w:ilvl w:val="0"/>
          <w:numId w:val="87"/>
        </w:numPr>
        <w:autoSpaceDE w:val="0"/>
        <w:autoSpaceDN w:val="0"/>
        <w:adjustRightInd w:val="0"/>
        <w:spacing w:after="27" w:line="240" w:lineRule="auto"/>
        <w:jc w:val="both"/>
        <w:rPr>
          <w:rFonts w:ascii="Times New Roman" w:hAnsi="Times New Roman" w:cs="Times New Roman"/>
          <w:color w:val="000000"/>
          <w:sz w:val="20"/>
          <w:szCs w:val="20"/>
        </w:rPr>
      </w:pPr>
      <w:r w:rsidRPr="0054455D">
        <w:rPr>
          <w:rFonts w:ascii="Times New Roman" w:hAnsi="Times New Roman" w:cs="Times New Roman"/>
          <w:color w:val="000000"/>
          <w:sz w:val="20"/>
          <w:szCs w:val="20"/>
        </w:rPr>
        <w:t xml:space="preserve">Сфера применения МСФ (IAS) 36. Признаки обесценения. Оценка возмещаемой суммы. Ценность использования. </w:t>
      </w:r>
    </w:p>
    <w:p w:rsidR="0054455D" w:rsidRPr="0054455D" w:rsidRDefault="0054455D" w:rsidP="0054455D">
      <w:pPr>
        <w:pStyle w:val="aa"/>
        <w:numPr>
          <w:ilvl w:val="0"/>
          <w:numId w:val="87"/>
        </w:numPr>
        <w:autoSpaceDE w:val="0"/>
        <w:autoSpaceDN w:val="0"/>
        <w:adjustRightInd w:val="0"/>
        <w:spacing w:after="27" w:line="240" w:lineRule="auto"/>
        <w:jc w:val="both"/>
        <w:rPr>
          <w:rFonts w:ascii="Times New Roman" w:hAnsi="Times New Roman" w:cs="Times New Roman"/>
          <w:color w:val="000000"/>
          <w:sz w:val="20"/>
          <w:szCs w:val="20"/>
        </w:rPr>
      </w:pPr>
      <w:r w:rsidRPr="0054455D">
        <w:rPr>
          <w:rFonts w:ascii="Times New Roman" w:hAnsi="Times New Roman" w:cs="Times New Roman"/>
          <w:color w:val="000000"/>
          <w:sz w:val="20"/>
          <w:szCs w:val="20"/>
        </w:rPr>
        <w:t xml:space="preserve">Признание и оценка убытка от обесценения. Восстановление убытка от обесценения. </w:t>
      </w:r>
    </w:p>
    <w:p w:rsidR="0054455D" w:rsidRPr="0054455D" w:rsidRDefault="0054455D" w:rsidP="0054455D">
      <w:pPr>
        <w:pStyle w:val="aa"/>
        <w:numPr>
          <w:ilvl w:val="0"/>
          <w:numId w:val="87"/>
        </w:numPr>
        <w:autoSpaceDE w:val="0"/>
        <w:autoSpaceDN w:val="0"/>
        <w:adjustRightInd w:val="0"/>
        <w:spacing w:line="240" w:lineRule="auto"/>
        <w:jc w:val="both"/>
        <w:rPr>
          <w:rFonts w:ascii="Times New Roman" w:hAnsi="Times New Roman" w:cs="Times New Roman"/>
          <w:color w:val="000000"/>
          <w:sz w:val="20"/>
          <w:szCs w:val="20"/>
        </w:rPr>
      </w:pPr>
      <w:r w:rsidRPr="0054455D">
        <w:rPr>
          <w:rFonts w:ascii="Times New Roman" w:hAnsi="Times New Roman" w:cs="Times New Roman"/>
          <w:color w:val="000000"/>
          <w:sz w:val="20"/>
          <w:szCs w:val="20"/>
        </w:rPr>
        <w:t xml:space="preserve">Раскрытие информации. </w:t>
      </w:r>
    </w:p>
    <w:p w:rsidR="00120834" w:rsidRPr="00296130" w:rsidRDefault="00120834" w:rsidP="00CF474E">
      <w:pPr>
        <w:autoSpaceDE w:val="0"/>
        <w:autoSpaceDN w:val="0"/>
        <w:adjustRightInd w:val="0"/>
        <w:spacing w:line="242" w:lineRule="auto"/>
        <w:ind w:firstLine="0"/>
        <w:jc w:val="both"/>
        <w:rPr>
          <w:rFonts w:ascii="Times New Roman" w:eastAsiaTheme="minorEastAsia" w:hAnsi="Times New Roman" w:cs="Times New Roman"/>
          <w:sz w:val="18"/>
          <w:szCs w:val="20"/>
          <w:lang w:eastAsia="ru-RU"/>
        </w:rPr>
      </w:pPr>
    </w:p>
    <w:p w:rsidR="00A81397" w:rsidRPr="00A81397" w:rsidRDefault="00A81397" w:rsidP="00CF474E">
      <w:pPr>
        <w:autoSpaceDE w:val="0"/>
        <w:autoSpaceDN w:val="0"/>
        <w:adjustRightInd w:val="0"/>
        <w:spacing w:line="240" w:lineRule="auto"/>
        <w:ind w:firstLine="0"/>
        <w:jc w:val="both"/>
        <w:rPr>
          <w:rFonts w:ascii="Times New Roman" w:hAnsi="Times New Roman" w:cs="Times New Roman"/>
          <w:color w:val="000000"/>
          <w:sz w:val="20"/>
          <w:szCs w:val="20"/>
        </w:rPr>
      </w:pPr>
      <w:r w:rsidRPr="00A81397">
        <w:rPr>
          <w:rFonts w:ascii="Times New Roman" w:hAnsi="Times New Roman" w:cs="Times New Roman"/>
          <w:b/>
          <w:bCs/>
          <w:color w:val="000000"/>
          <w:sz w:val="20"/>
          <w:szCs w:val="20"/>
        </w:rPr>
        <w:t xml:space="preserve">Тема 9. Запасы. Сравнение с РСБУ </w:t>
      </w:r>
    </w:p>
    <w:p w:rsidR="00A81397" w:rsidRPr="00856A22" w:rsidRDefault="00A81397" w:rsidP="00721EE3">
      <w:pPr>
        <w:pStyle w:val="aa"/>
        <w:numPr>
          <w:ilvl w:val="0"/>
          <w:numId w:val="64"/>
        </w:numPr>
        <w:autoSpaceDE w:val="0"/>
        <w:autoSpaceDN w:val="0"/>
        <w:adjustRightInd w:val="0"/>
        <w:spacing w:after="28" w:line="240" w:lineRule="auto"/>
        <w:jc w:val="both"/>
        <w:rPr>
          <w:rFonts w:ascii="Times New Roman" w:hAnsi="Times New Roman" w:cs="Times New Roman"/>
          <w:color w:val="000000"/>
          <w:sz w:val="20"/>
          <w:szCs w:val="20"/>
        </w:rPr>
      </w:pPr>
      <w:r w:rsidRPr="00856A22">
        <w:rPr>
          <w:rFonts w:ascii="Times New Roman" w:hAnsi="Times New Roman" w:cs="Times New Roman"/>
          <w:color w:val="000000"/>
          <w:sz w:val="20"/>
          <w:szCs w:val="20"/>
        </w:rPr>
        <w:t xml:space="preserve">Состав запасов по МСФО. Оценка при принятии к учету и на отчетные даты. </w:t>
      </w:r>
    </w:p>
    <w:p w:rsidR="00A81397" w:rsidRPr="00856A22" w:rsidRDefault="00A81397" w:rsidP="00721EE3">
      <w:pPr>
        <w:pStyle w:val="aa"/>
        <w:numPr>
          <w:ilvl w:val="0"/>
          <w:numId w:val="64"/>
        </w:numPr>
        <w:autoSpaceDE w:val="0"/>
        <w:autoSpaceDN w:val="0"/>
        <w:adjustRightInd w:val="0"/>
        <w:spacing w:after="28" w:line="240" w:lineRule="auto"/>
        <w:jc w:val="both"/>
        <w:rPr>
          <w:rFonts w:ascii="Times New Roman" w:hAnsi="Times New Roman" w:cs="Times New Roman"/>
          <w:color w:val="000000"/>
          <w:sz w:val="20"/>
          <w:szCs w:val="20"/>
        </w:rPr>
      </w:pPr>
      <w:r w:rsidRPr="00856A22">
        <w:rPr>
          <w:rFonts w:ascii="Times New Roman" w:hAnsi="Times New Roman" w:cs="Times New Roman"/>
          <w:color w:val="000000"/>
          <w:sz w:val="20"/>
          <w:szCs w:val="20"/>
        </w:rPr>
        <w:t xml:space="preserve">Формирование резерва уценки. Расчет чистой справедливой стоимости запасов. </w:t>
      </w:r>
    </w:p>
    <w:p w:rsidR="00A81397" w:rsidRPr="00856A22" w:rsidRDefault="00A81397" w:rsidP="00721EE3">
      <w:pPr>
        <w:pStyle w:val="aa"/>
        <w:numPr>
          <w:ilvl w:val="0"/>
          <w:numId w:val="64"/>
        </w:numPr>
        <w:autoSpaceDE w:val="0"/>
        <w:autoSpaceDN w:val="0"/>
        <w:adjustRightInd w:val="0"/>
        <w:spacing w:after="28" w:line="240" w:lineRule="auto"/>
        <w:jc w:val="both"/>
        <w:rPr>
          <w:rFonts w:ascii="Times New Roman" w:hAnsi="Times New Roman" w:cs="Times New Roman"/>
          <w:color w:val="000000"/>
          <w:sz w:val="20"/>
          <w:szCs w:val="20"/>
        </w:rPr>
      </w:pPr>
      <w:r w:rsidRPr="00856A22">
        <w:rPr>
          <w:rFonts w:ascii="Times New Roman" w:hAnsi="Times New Roman" w:cs="Times New Roman"/>
          <w:color w:val="000000"/>
          <w:sz w:val="20"/>
          <w:szCs w:val="20"/>
        </w:rPr>
        <w:t xml:space="preserve">Корректировка оценки запасов на события после отчетного периода. </w:t>
      </w:r>
    </w:p>
    <w:p w:rsidR="00A81397" w:rsidRPr="00856A22" w:rsidRDefault="00A81397" w:rsidP="00721EE3">
      <w:pPr>
        <w:pStyle w:val="aa"/>
        <w:numPr>
          <w:ilvl w:val="0"/>
          <w:numId w:val="64"/>
        </w:numPr>
        <w:autoSpaceDE w:val="0"/>
        <w:autoSpaceDN w:val="0"/>
        <w:adjustRightInd w:val="0"/>
        <w:spacing w:after="28" w:line="240" w:lineRule="auto"/>
        <w:jc w:val="both"/>
        <w:rPr>
          <w:rFonts w:ascii="Times New Roman" w:hAnsi="Times New Roman" w:cs="Times New Roman"/>
          <w:color w:val="000000"/>
          <w:sz w:val="20"/>
          <w:szCs w:val="20"/>
        </w:rPr>
      </w:pPr>
      <w:r w:rsidRPr="00856A22">
        <w:rPr>
          <w:rFonts w:ascii="Times New Roman" w:hAnsi="Times New Roman" w:cs="Times New Roman"/>
          <w:color w:val="000000"/>
          <w:sz w:val="20"/>
          <w:szCs w:val="20"/>
        </w:rPr>
        <w:t xml:space="preserve">Капитализация производственных переменных и условно-постоянных затрат. </w:t>
      </w:r>
    </w:p>
    <w:p w:rsidR="00A81397" w:rsidRPr="00856A22" w:rsidRDefault="00A81397" w:rsidP="00721EE3">
      <w:pPr>
        <w:pStyle w:val="aa"/>
        <w:numPr>
          <w:ilvl w:val="0"/>
          <w:numId w:val="64"/>
        </w:numPr>
        <w:autoSpaceDE w:val="0"/>
        <w:autoSpaceDN w:val="0"/>
        <w:adjustRightInd w:val="0"/>
        <w:spacing w:after="28" w:line="240" w:lineRule="auto"/>
        <w:jc w:val="both"/>
        <w:rPr>
          <w:rFonts w:ascii="Times New Roman" w:hAnsi="Times New Roman" w:cs="Times New Roman"/>
          <w:color w:val="000000"/>
          <w:sz w:val="20"/>
          <w:szCs w:val="20"/>
        </w:rPr>
      </w:pPr>
      <w:r w:rsidRPr="00856A22">
        <w:rPr>
          <w:rFonts w:ascii="Times New Roman" w:hAnsi="Times New Roman" w:cs="Times New Roman"/>
          <w:color w:val="000000"/>
          <w:sz w:val="20"/>
          <w:szCs w:val="20"/>
        </w:rPr>
        <w:t xml:space="preserve">Условие капитализации затрат по займам, связанным с приобретением запасов. </w:t>
      </w:r>
    </w:p>
    <w:p w:rsidR="00A81397" w:rsidRPr="00856A22" w:rsidRDefault="00A81397" w:rsidP="00721EE3">
      <w:pPr>
        <w:pStyle w:val="aa"/>
        <w:numPr>
          <w:ilvl w:val="0"/>
          <w:numId w:val="64"/>
        </w:numPr>
        <w:autoSpaceDE w:val="0"/>
        <w:autoSpaceDN w:val="0"/>
        <w:adjustRightInd w:val="0"/>
        <w:spacing w:line="240" w:lineRule="auto"/>
        <w:jc w:val="both"/>
        <w:rPr>
          <w:rFonts w:ascii="Times New Roman" w:hAnsi="Times New Roman" w:cs="Times New Roman"/>
          <w:color w:val="000000"/>
          <w:sz w:val="20"/>
          <w:szCs w:val="20"/>
        </w:rPr>
      </w:pPr>
      <w:r w:rsidRPr="00856A22">
        <w:rPr>
          <w:rFonts w:ascii="Times New Roman" w:hAnsi="Times New Roman" w:cs="Times New Roman"/>
          <w:color w:val="000000"/>
          <w:sz w:val="20"/>
          <w:szCs w:val="20"/>
        </w:rPr>
        <w:t xml:space="preserve">Сравнение требований МСФО (IAS 2) «Запасы» и Положения по бухгалтерскому учету «Учет материально - производственных запасов» ПБУ 5/2001. </w:t>
      </w:r>
    </w:p>
    <w:p w:rsidR="00384C0B" w:rsidRPr="00CF474E" w:rsidRDefault="00384C0B" w:rsidP="00CF474E">
      <w:pPr>
        <w:pStyle w:val="Style25"/>
        <w:widowControl/>
        <w:spacing w:line="242" w:lineRule="auto"/>
        <w:ind w:firstLine="0"/>
        <w:jc w:val="both"/>
        <w:rPr>
          <w:rStyle w:val="FontStyle41"/>
          <w:sz w:val="20"/>
          <w:szCs w:val="20"/>
        </w:rPr>
      </w:pPr>
    </w:p>
    <w:p w:rsidR="00A81397" w:rsidRPr="00A81397" w:rsidRDefault="00A81397" w:rsidP="00CF474E">
      <w:pPr>
        <w:autoSpaceDE w:val="0"/>
        <w:autoSpaceDN w:val="0"/>
        <w:adjustRightInd w:val="0"/>
        <w:spacing w:line="240" w:lineRule="auto"/>
        <w:ind w:firstLine="0"/>
        <w:jc w:val="both"/>
        <w:rPr>
          <w:rFonts w:ascii="Times New Roman" w:hAnsi="Times New Roman" w:cs="Times New Roman"/>
          <w:color w:val="000000"/>
          <w:sz w:val="20"/>
          <w:szCs w:val="20"/>
        </w:rPr>
      </w:pPr>
      <w:r w:rsidRPr="00A81397">
        <w:rPr>
          <w:rFonts w:ascii="Times New Roman" w:hAnsi="Times New Roman" w:cs="Times New Roman"/>
          <w:b/>
          <w:bCs/>
          <w:color w:val="000000"/>
          <w:sz w:val="20"/>
          <w:szCs w:val="20"/>
        </w:rPr>
        <w:t xml:space="preserve">Тема 10. Финансовые инструменты (обзор). Сравнение с РСБУ </w:t>
      </w:r>
    </w:p>
    <w:p w:rsidR="00A81397" w:rsidRPr="00610D6A" w:rsidRDefault="00A81397" w:rsidP="00721EE3">
      <w:pPr>
        <w:pStyle w:val="aa"/>
        <w:numPr>
          <w:ilvl w:val="0"/>
          <w:numId w:val="65"/>
        </w:numPr>
        <w:tabs>
          <w:tab w:val="left" w:pos="426"/>
        </w:tabs>
        <w:autoSpaceDE w:val="0"/>
        <w:autoSpaceDN w:val="0"/>
        <w:adjustRightInd w:val="0"/>
        <w:spacing w:after="27" w:line="240" w:lineRule="auto"/>
        <w:jc w:val="both"/>
        <w:rPr>
          <w:rFonts w:ascii="Times New Roman" w:hAnsi="Times New Roman" w:cs="Times New Roman"/>
          <w:color w:val="000000"/>
          <w:sz w:val="20"/>
          <w:szCs w:val="20"/>
        </w:rPr>
      </w:pPr>
      <w:r w:rsidRPr="00610D6A">
        <w:rPr>
          <w:rFonts w:ascii="Times New Roman" w:hAnsi="Times New Roman" w:cs="Times New Roman"/>
          <w:color w:val="000000"/>
          <w:sz w:val="20"/>
          <w:szCs w:val="20"/>
        </w:rPr>
        <w:t xml:space="preserve">Определения и виды первичных финансовых инструментов. </w:t>
      </w:r>
    </w:p>
    <w:p w:rsidR="00A81397" w:rsidRPr="00610D6A" w:rsidRDefault="00A81397" w:rsidP="00721EE3">
      <w:pPr>
        <w:pStyle w:val="aa"/>
        <w:numPr>
          <w:ilvl w:val="0"/>
          <w:numId w:val="65"/>
        </w:numPr>
        <w:tabs>
          <w:tab w:val="left" w:pos="426"/>
        </w:tabs>
        <w:autoSpaceDE w:val="0"/>
        <w:autoSpaceDN w:val="0"/>
        <w:adjustRightInd w:val="0"/>
        <w:spacing w:after="27" w:line="240" w:lineRule="auto"/>
        <w:jc w:val="both"/>
        <w:rPr>
          <w:rFonts w:ascii="Times New Roman" w:hAnsi="Times New Roman" w:cs="Times New Roman"/>
          <w:color w:val="000000"/>
          <w:sz w:val="20"/>
          <w:szCs w:val="20"/>
        </w:rPr>
      </w:pPr>
      <w:r w:rsidRPr="00610D6A">
        <w:rPr>
          <w:rFonts w:ascii="Times New Roman" w:hAnsi="Times New Roman" w:cs="Times New Roman"/>
          <w:color w:val="000000"/>
          <w:sz w:val="20"/>
          <w:szCs w:val="20"/>
        </w:rPr>
        <w:t xml:space="preserve">Определения и виды основных производных финансовых инструментов. </w:t>
      </w:r>
    </w:p>
    <w:p w:rsidR="00A81397" w:rsidRPr="00610D6A" w:rsidRDefault="00A81397" w:rsidP="00721EE3">
      <w:pPr>
        <w:pStyle w:val="aa"/>
        <w:numPr>
          <w:ilvl w:val="0"/>
          <w:numId w:val="65"/>
        </w:numPr>
        <w:tabs>
          <w:tab w:val="left" w:pos="426"/>
        </w:tabs>
        <w:autoSpaceDE w:val="0"/>
        <w:autoSpaceDN w:val="0"/>
        <w:adjustRightInd w:val="0"/>
        <w:spacing w:after="27" w:line="240" w:lineRule="auto"/>
        <w:jc w:val="both"/>
        <w:rPr>
          <w:rFonts w:ascii="Times New Roman" w:hAnsi="Times New Roman" w:cs="Times New Roman"/>
          <w:color w:val="000000"/>
          <w:sz w:val="20"/>
          <w:szCs w:val="20"/>
        </w:rPr>
      </w:pPr>
      <w:r w:rsidRPr="00610D6A">
        <w:rPr>
          <w:rFonts w:ascii="Times New Roman" w:hAnsi="Times New Roman" w:cs="Times New Roman"/>
          <w:color w:val="000000"/>
          <w:sz w:val="20"/>
          <w:szCs w:val="20"/>
        </w:rPr>
        <w:t xml:space="preserve">Право добровольного применения организацией учета хеджирования рисков. </w:t>
      </w:r>
    </w:p>
    <w:p w:rsidR="00A81397" w:rsidRPr="00610D6A" w:rsidRDefault="00A81397" w:rsidP="00721EE3">
      <w:pPr>
        <w:pStyle w:val="aa"/>
        <w:numPr>
          <w:ilvl w:val="0"/>
          <w:numId w:val="65"/>
        </w:numPr>
        <w:tabs>
          <w:tab w:val="left" w:pos="426"/>
        </w:tabs>
        <w:autoSpaceDE w:val="0"/>
        <w:autoSpaceDN w:val="0"/>
        <w:adjustRightInd w:val="0"/>
        <w:spacing w:after="27" w:line="240" w:lineRule="auto"/>
        <w:jc w:val="both"/>
        <w:rPr>
          <w:rFonts w:ascii="Times New Roman" w:hAnsi="Times New Roman" w:cs="Times New Roman"/>
          <w:color w:val="000000"/>
          <w:sz w:val="20"/>
          <w:szCs w:val="20"/>
        </w:rPr>
      </w:pPr>
      <w:r w:rsidRPr="00610D6A">
        <w:rPr>
          <w:rFonts w:ascii="Times New Roman" w:hAnsi="Times New Roman" w:cs="Times New Roman"/>
          <w:color w:val="000000"/>
          <w:sz w:val="20"/>
          <w:szCs w:val="20"/>
        </w:rPr>
        <w:t xml:space="preserve">Первоначальное признание и оценка финансовых инструментов. </w:t>
      </w:r>
    </w:p>
    <w:p w:rsidR="00A81397" w:rsidRPr="00610D6A" w:rsidRDefault="00A81397" w:rsidP="00721EE3">
      <w:pPr>
        <w:pStyle w:val="aa"/>
        <w:numPr>
          <w:ilvl w:val="0"/>
          <w:numId w:val="65"/>
        </w:numPr>
        <w:tabs>
          <w:tab w:val="left" w:pos="426"/>
        </w:tabs>
        <w:autoSpaceDE w:val="0"/>
        <w:autoSpaceDN w:val="0"/>
        <w:adjustRightInd w:val="0"/>
        <w:spacing w:after="27" w:line="240" w:lineRule="auto"/>
        <w:jc w:val="both"/>
        <w:rPr>
          <w:rFonts w:ascii="Times New Roman" w:hAnsi="Times New Roman" w:cs="Times New Roman"/>
          <w:color w:val="000000"/>
          <w:sz w:val="20"/>
          <w:szCs w:val="20"/>
        </w:rPr>
      </w:pPr>
      <w:r w:rsidRPr="00610D6A">
        <w:rPr>
          <w:rFonts w:ascii="Times New Roman" w:hAnsi="Times New Roman" w:cs="Times New Roman"/>
          <w:color w:val="000000"/>
          <w:sz w:val="20"/>
          <w:szCs w:val="20"/>
        </w:rPr>
        <w:t xml:space="preserve">Категории и последующее признание финансовых активов на отчетную дату; Классификация и переклассификация по критериям бизнес-модели компании. </w:t>
      </w:r>
    </w:p>
    <w:p w:rsidR="00A81397" w:rsidRPr="00610D6A" w:rsidRDefault="00A81397" w:rsidP="00721EE3">
      <w:pPr>
        <w:pStyle w:val="aa"/>
        <w:numPr>
          <w:ilvl w:val="0"/>
          <w:numId w:val="65"/>
        </w:numPr>
        <w:tabs>
          <w:tab w:val="left" w:pos="426"/>
        </w:tabs>
        <w:autoSpaceDE w:val="0"/>
        <w:autoSpaceDN w:val="0"/>
        <w:adjustRightInd w:val="0"/>
        <w:spacing w:after="27" w:line="240" w:lineRule="auto"/>
        <w:jc w:val="both"/>
        <w:rPr>
          <w:rFonts w:ascii="Times New Roman" w:hAnsi="Times New Roman" w:cs="Times New Roman"/>
          <w:color w:val="000000"/>
          <w:sz w:val="20"/>
          <w:szCs w:val="20"/>
        </w:rPr>
      </w:pPr>
      <w:r w:rsidRPr="00610D6A">
        <w:rPr>
          <w:rFonts w:ascii="Times New Roman" w:hAnsi="Times New Roman" w:cs="Times New Roman"/>
          <w:color w:val="000000"/>
          <w:sz w:val="20"/>
          <w:szCs w:val="20"/>
        </w:rPr>
        <w:t xml:space="preserve">Категории и последующее признание финансовых обязательств. </w:t>
      </w:r>
    </w:p>
    <w:p w:rsidR="00A81397" w:rsidRPr="00610D6A" w:rsidRDefault="00A81397" w:rsidP="00721EE3">
      <w:pPr>
        <w:pStyle w:val="aa"/>
        <w:numPr>
          <w:ilvl w:val="0"/>
          <w:numId w:val="65"/>
        </w:numPr>
        <w:tabs>
          <w:tab w:val="left" w:pos="426"/>
        </w:tabs>
        <w:autoSpaceDE w:val="0"/>
        <w:autoSpaceDN w:val="0"/>
        <w:adjustRightInd w:val="0"/>
        <w:spacing w:after="27" w:line="240" w:lineRule="auto"/>
        <w:jc w:val="both"/>
        <w:rPr>
          <w:rFonts w:ascii="Times New Roman" w:hAnsi="Times New Roman" w:cs="Times New Roman"/>
          <w:color w:val="000000"/>
          <w:sz w:val="20"/>
          <w:szCs w:val="20"/>
        </w:rPr>
      </w:pPr>
      <w:r w:rsidRPr="00610D6A">
        <w:rPr>
          <w:rFonts w:ascii="Times New Roman" w:hAnsi="Times New Roman" w:cs="Times New Roman"/>
          <w:color w:val="000000"/>
          <w:sz w:val="20"/>
          <w:szCs w:val="20"/>
        </w:rPr>
        <w:t xml:space="preserve">Понятие об амортизируемой стоимости финансовых инструментов. </w:t>
      </w:r>
    </w:p>
    <w:p w:rsidR="00A81397" w:rsidRPr="00610D6A" w:rsidRDefault="00A81397" w:rsidP="00721EE3">
      <w:pPr>
        <w:pStyle w:val="aa"/>
        <w:numPr>
          <w:ilvl w:val="0"/>
          <w:numId w:val="65"/>
        </w:numPr>
        <w:tabs>
          <w:tab w:val="left" w:pos="426"/>
        </w:tabs>
        <w:autoSpaceDE w:val="0"/>
        <w:autoSpaceDN w:val="0"/>
        <w:adjustRightInd w:val="0"/>
        <w:spacing w:after="27" w:line="240" w:lineRule="auto"/>
        <w:jc w:val="both"/>
        <w:rPr>
          <w:rFonts w:ascii="Times New Roman" w:hAnsi="Times New Roman" w:cs="Times New Roman"/>
          <w:color w:val="000000"/>
          <w:sz w:val="20"/>
          <w:szCs w:val="20"/>
        </w:rPr>
      </w:pPr>
      <w:r w:rsidRPr="00610D6A">
        <w:rPr>
          <w:rFonts w:ascii="Times New Roman" w:hAnsi="Times New Roman" w:cs="Times New Roman"/>
          <w:color w:val="000000"/>
          <w:sz w:val="20"/>
          <w:szCs w:val="20"/>
        </w:rPr>
        <w:t xml:space="preserve">Условия прекращения признания финансовых инструментов. </w:t>
      </w:r>
    </w:p>
    <w:p w:rsidR="00A81397" w:rsidRDefault="00A81397" w:rsidP="00721EE3">
      <w:pPr>
        <w:pStyle w:val="aa"/>
        <w:numPr>
          <w:ilvl w:val="0"/>
          <w:numId w:val="65"/>
        </w:numPr>
        <w:tabs>
          <w:tab w:val="left" w:pos="426"/>
        </w:tabs>
        <w:autoSpaceDE w:val="0"/>
        <w:autoSpaceDN w:val="0"/>
        <w:adjustRightInd w:val="0"/>
        <w:spacing w:line="240" w:lineRule="auto"/>
        <w:jc w:val="both"/>
        <w:rPr>
          <w:rFonts w:ascii="Times New Roman" w:hAnsi="Times New Roman" w:cs="Times New Roman"/>
          <w:color w:val="000000"/>
          <w:sz w:val="20"/>
          <w:szCs w:val="20"/>
        </w:rPr>
      </w:pPr>
      <w:r w:rsidRPr="00610D6A">
        <w:rPr>
          <w:rFonts w:ascii="Times New Roman" w:hAnsi="Times New Roman" w:cs="Times New Roman"/>
          <w:color w:val="000000"/>
          <w:sz w:val="20"/>
          <w:szCs w:val="20"/>
        </w:rPr>
        <w:t xml:space="preserve">Уточненные условия зачета финансовых активов и финансовых обязательств. </w:t>
      </w:r>
    </w:p>
    <w:p w:rsidR="009C5DD6" w:rsidRDefault="009C5DD6" w:rsidP="009C5DD6">
      <w:pPr>
        <w:tabs>
          <w:tab w:val="left" w:pos="426"/>
        </w:tabs>
        <w:autoSpaceDE w:val="0"/>
        <w:autoSpaceDN w:val="0"/>
        <w:adjustRightInd w:val="0"/>
        <w:spacing w:line="240" w:lineRule="auto"/>
        <w:ind w:firstLine="0"/>
        <w:jc w:val="both"/>
        <w:rPr>
          <w:rFonts w:ascii="Times New Roman" w:hAnsi="Times New Roman" w:cs="Times New Roman"/>
          <w:color w:val="000000"/>
          <w:sz w:val="20"/>
          <w:szCs w:val="20"/>
        </w:rPr>
      </w:pPr>
    </w:p>
    <w:p w:rsidR="002562A3" w:rsidRPr="002562A3" w:rsidRDefault="002562A3" w:rsidP="002562A3">
      <w:pPr>
        <w:autoSpaceDE w:val="0"/>
        <w:autoSpaceDN w:val="0"/>
        <w:adjustRightInd w:val="0"/>
        <w:spacing w:line="240" w:lineRule="auto"/>
        <w:ind w:firstLine="0"/>
        <w:jc w:val="both"/>
        <w:rPr>
          <w:rFonts w:ascii="Times New Roman" w:hAnsi="Times New Roman" w:cs="Times New Roman"/>
          <w:color w:val="000000"/>
          <w:sz w:val="20"/>
          <w:szCs w:val="20"/>
        </w:rPr>
      </w:pPr>
      <w:r w:rsidRPr="002562A3">
        <w:rPr>
          <w:rFonts w:ascii="Times New Roman" w:hAnsi="Times New Roman" w:cs="Times New Roman"/>
          <w:b/>
          <w:bCs/>
          <w:color w:val="000000"/>
          <w:sz w:val="20"/>
          <w:szCs w:val="20"/>
        </w:rPr>
        <w:t xml:space="preserve">Тема 11. Выручка по договорам с покупателями. Сравнение с РСБУ </w:t>
      </w:r>
    </w:p>
    <w:p w:rsidR="002562A3" w:rsidRPr="002562A3" w:rsidRDefault="002562A3" w:rsidP="002562A3">
      <w:pPr>
        <w:pStyle w:val="aa"/>
        <w:numPr>
          <w:ilvl w:val="0"/>
          <w:numId w:val="89"/>
        </w:numPr>
        <w:tabs>
          <w:tab w:val="left" w:pos="567"/>
        </w:tabs>
        <w:autoSpaceDE w:val="0"/>
        <w:autoSpaceDN w:val="0"/>
        <w:adjustRightInd w:val="0"/>
        <w:spacing w:after="27" w:line="240" w:lineRule="auto"/>
        <w:ind w:left="567" w:hanging="567"/>
        <w:jc w:val="both"/>
        <w:rPr>
          <w:rFonts w:ascii="Times New Roman" w:hAnsi="Times New Roman" w:cs="Times New Roman"/>
          <w:color w:val="000000"/>
          <w:sz w:val="20"/>
          <w:szCs w:val="20"/>
        </w:rPr>
      </w:pPr>
      <w:r w:rsidRPr="002562A3">
        <w:rPr>
          <w:rFonts w:ascii="Times New Roman" w:hAnsi="Times New Roman" w:cs="Times New Roman"/>
          <w:color w:val="000000"/>
          <w:sz w:val="20"/>
          <w:szCs w:val="20"/>
        </w:rPr>
        <w:t xml:space="preserve">Признание выручки по договорам с покупателями: идентификация договора (контракта) с покупателем, модификация договора, отличимые товары (услуги), обязанности к исполнению по договору, их классификация. </w:t>
      </w:r>
    </w:p>
    <w:p w:rsidR="002562A3" w:rsidRPr="002562A3" w:rsidRDefault="002562A3" w:rsidP="002562A3">
      <w:pPr>
        <w:pStyle w:val="aa"/>
        <w:numPr>
          <w:ilvl w:val="0"/>
          <w:numId w:val="89"/>
        </w:numPr>
        <w:tabs>
          <w:tab w:val="left" w:pos="567"/>
        </w:tabs>
        <w:autoSpaceDE w:val="0"/>
        <w:autoSpaceDN w:val="0"/>
        <w:adjustRightInd w:val="0"/>
        <w:spacing w:after="27" w:line="240" w:lineRule="auto"/>
        <w:ind w:left="567" w:hanging="567"/>
        <w:jc w:val="both"/>
        <w:rPr>
          <w:rFonts w:ascii="Times New Roman" w:hAnsi="Times New Roman" w:cs="Times New Roman"/>
          <w:color w:val="000000"/>
          <w:sz w:val="20"/>
          <w:szCs w:val="20"/>
        </w:rPr>
      </w:pPr>
      <w:r w:rsidRPr="002562A3">
        <w:rPr>
          <w:rFonts w:ascii="Times New Roman" w:hAnsi="Times New Roman" w:cs="Times New Roman"/>
          <w:color w:val="000000"/>
          <w:sz w:val="20"/>
          <w:szCs w:val="20"/>
        </w:rPr>
        <w:t xml:space="preserve">Оценка выручки по договорам с покупателями: определение цены и ее распределение на обязанности по договору, метод оценки степени выполнения. </w:t>
      </w:r>
    </w:p>
    <w:p w:rsidR="002562A3" w:rsidRPr="002562A3" w:rsidRDefault="002562A3" w:rsidP="002562A3">
      <w:pPr>
        <w:pStyle w:val="aa"/>
        <w:numPr>
          <w:ilvl w:val="0"/>
          <w:numId w:val="89"/>
        </w:numPr>
        <w:tabs>
          <w:tab w:val="left" w:pos="567"/>
        </w:tabs>
        <w:autoSpaceDE w:val="0"/>
        <w:autoSpaceDN w:val="0"/>
        <w:adjustRightInd w:val="0"/>
        <w:spacing w:after="27" w:line="240" w:lineRule="auto"/>
        <w:ind w:left="567" w:hanging="567"/>
        <w:jc w:val="both"/>
        <w:rPr>
          <w:rFonts w:ascii="Times New Roman" w:hAnsi="Times New Roman" w:cs="Times New Roman"/>
          <w:color w:val="000000"/>
          <w:sz w:val="20"/>
          <w:szCs w:val="20"/>
        </w:rPr>
      </w:pPr>
      <w:r w:rsidRPr="002562A3">
        <w:rPr>
          <w:rFonts w:ascii="Times New Roman" w:hAnsi="Times New Roman" w:cs="Times New Roman"/>
          <w:color w:val="000000"/>
          <w:sz w:val="20"/>
          <w:szCs w:val="20"/>
        </w:rPr>
        <w:t xml:space="preserve">Затраты по договору, их классификация, порядок признания. </w:t>
      </w:r>
    </w:p>
    <w:p w:rsidR="002562A3" w:rsidRPr="002562A3" w:rsidRDefault="002562A3" w:rsidP="002562A3">
      <w:pPr>
        <w:pStyle w:val="aa"/>
        <w:numPr>
          <w:ilvl w:val="0"/>
          <w:numId w:val="89"/>
        </w:numPr>
        <w:tabs>
          <w:tab w:val="left" w:pos="567"/>
        </w:tabs>
        <w:autoSpaceDE w:val="0"/>
        <w:autoSpaceDN w:val="0"/>
        <w:adjustRightInd w:val="0"/>
        <w:spacing w:after="27" w:line="240" w:lineRule="auto"/>
        <w:ind w:left="567" w:hanging="567"/>
        <w:jc w:val="both"/>
        <w:rPr>
          <w:rFonts w:ascii="Times New Roman" w:hAnsi="Times New Roman" w:cs="Times New Roman"/>
          <w:color w:val="000000"/>
          <w:sz w:val="20"/>
          <w:szCs w:val="20"/>
        </w:rPr>
      </w:pPr>
      <w:r w:rsidRPr="002562A3">
        <w:rPr>
          <w:rFonts w:ascii="Times New Roman" w:hAnsi="Times New Roman" w:cs="Times New Roman"/>
          <w:color w:val="000000"/>
          <w:sz w:val="20"/>
          <w:szCs w:val="20"/>
        </w:rPr>
        <w:t xml:space="preserve">Представление и раскрытие информации о договорах с покупателями в финансовой отчетности. </w:t>
      </w:r>
    </w:p>
    <w:p w:rsidR="002562A3" w:rsidRPr="002562A3" w:rsidRDefault="002562A3" w:rsidP="002562A3">
      <w:pPr>
        <w:pStyle w:val="aa"/>
        <w:numPr>
          <w:ilvl w:val="0"/>
          <w:numId w:val="89"/>
        </w:numPr>
        <w:tabs>
          <w:tab w:val="left" w:pos="567"/>
        </w:tabs>
        <w:autoSpaceDE w:val="0"/>
        <w:autoSpaceDN w:val="0"/>
        <w:adjustRightInd w:val="0"/>
        <w:spacing w:line="240" w:lineRule="auto"/>
        <w:ind w:left="567" w:hanging="567"/>
        <w:jc w:val="both"/>
        <w:rPr>
          <w:rFonts w:ascii="Times New Roman" w:hAnsi="Times New Roman" w:cs="Times New Roman"/>
          <w:color w:val="000000"/>
          <w:sz w:val="20"/>
          <w:szCs w:val="20"/>
        </w:rPr>
      </w:pPr>
      <w:r w:rsidRPr="002562A3">
        <w:rPr>
          <w:rFonts w:ascii="Times New Roman" w:hAnsi="Times New Roman" w:cs="Times New Roman"/>
          <w:color w:val="000000"/>
          <w:sz w:val="20"/>
          <w:szCs w:val="20"/>
        </w:rPr>
        <w:t xml:space="preserve">Сравнение требований МСФО 15 (IFRS) 15 «Выручка по договорам с покупателями и заказчиками» с требованиями положений по бухгалтерскому учету 9/99 и 2/2008. </w:t>
      </w:r>
    </w:p>
    <w:p w:rsidR="009C5DD6" w:rsidRPr="002562A3" w:rsidRDefault="009C5DD6" w:rsidP="002562A3">
      <w:pPr>
        <w:tabs>
          <w:tab w:val="left" w:pos="426"/>
        </w:tabs>
        <w:autoSpaceDE w:val="0"/>
        <w:autoSpaceDN w:val="0"/>
        <w:adjustRightInd w:val="0"/>
        <w:spacing w:line="240" w:lineRule="auto"/>
        <w:ind w:firstLine="0"/>
        <w:jc w:val="both"/>
        <w:rPr>
          <w:rFonts w:ascii="Times New Roman" w:hAnsi="Times New Roman" w:cs="Times New Roman"/>
          <w:color w:val="000000"/>
          <w:sz w:val="20"/>
          <w:szCs w:val="20"/>
        </w:rPr>
      </w:pPr>
    </w:p>
    <w:p w:rsidR="005F739C" w:rsidRPr="00CF474E" w:rsidRDefault="005F739C" w:rsidP="00CF474E">
      <w:pPr>
        <w:jc w:val="both"/>
        <w:rPr>
          <w:rStyle w:val="FontStyle27"/>
          <w:rFonts w:eastAsiaTheme="minorEastAsia"/>
          <w:sz w:val="20"/>
          <w:szCs w:val="20"/>
          <w:lang w:eastAsia="ru-RU"/>
        </w:rPr>
      </w:pPr>
      <w:r w:rsidRPr="00CF474E">
        <w:rPr>
          <w:rStyle w:val="FontStyle27"/>
          <w:sz w:val="20"/>
          <w:szCs w:val="20"/>
        </w:rPr>
        <w:br w:type="page"/>
      </w:r>
    </w:p>
    <w:p w:rsidR="00070138" w:rsidRPr="00CF474E" w:rsidRDefault="00070138" w:rsidP="00CF474E">
      <w:pPr>
        <w:spacing w:line="228" w:lineRule="auto"/>
        <w:ind w:firstLine="0"/>
        <w:jc w:val="both"/>
        <w:rPr>
          <w:rFonts w:ascii="Times New Roman" w:eastAsia="Times New Roman" w:hAnsi="Times New Roman" w:cs="Times New Roman"/>
          <w:sz w:val="20"/>
          <w:szCs w:val="20"/>
          <w:lang w:eastAsia="ru-RU"/>
        </w:rPr>
      </w:pPr>
    </w:p>
    <w:p w:rsidR="00070138" w:rsidRPr="00CF474E" w:rsidRDefault="00070138" w:rsidP="00CF474E">
      <w:pPr>
        <w:pBdr>
          <w:top w:val="single" w:sz="4" w:space="1" w:color="auto"/>
          <w:left w:val="single" w:sz="4" w:space="4" w:color="auto"/>
          <w:bottom w:val="single" w:sz="4" w:space="1" w:color="auto"/>
          <w:right w:val="single" w:sz="4" w:space="4" w:color="auto"/>
        </w:pBdr>
        <w:spacing w:line="228" w:lineRule="auto"/>
        <w:ind w:firstLine="0"/>
        <w:jc w:val="both"/>
        <w:rPr>
          <w:rFonts w:ascii="Times New Roman" w:eastAsia="Arial Unicode MS" w:hAnsi="Times New Roman" w:cs="Times New Roman"/>
          <w:b/>
          <w:bCs/>
          <w:sz w:val="20"/>
          <w:szCs w:val="20"/>
          <w:lang w:eastAsia="ru-RU"/>
        </w:rPr>
      </w:pPr>
      <w:r w:rsidRPr="00CF474E">
        <w:rPr>
          <w:rFonts w:ascii="Times New Roman" w:eastAsia="Arial Unicode MS" w:hAnsi="Times New Roman" w:cs="Times New Roman"/>
          <w:b/>
          <w:bCs/>
          <w:sz w:val="20"/>
          <w:szCs w:val="20"/>
          <w:lang w:eastAsia="ru-RU"/>
        </w:rPr>
        <w:t>Перечень необходимых документов, предоставляемых слушателем для допуска к квалификационному экзамену на аттестат Профессионального бухгалтера.</w:t>
      </w:r>
    </w:p>
    <w:p w:rsidR="00070138" w:rsidRPr="00CF474E" w:rsidRDefault="00070138" w:rsidP="00CF474E">
      <w:pPr>
        <w:spacing w:line="228" w:lineRule="auto"/>
        <w:jc w:val="both"/>
        <w:rPr>
          <w:rFonts w:ascii="Times New Roman" w:eastAsia="Times New Roman" w:hAnsi="Times New Roman" w:cs="Times New Roman"/>
          <w:b/>
          <w:bCs/>
          <w:color w:val="000000"/>
          <w:sz w:val="20"/>
          <w:szCs w:val="20"/>
          <w:lang w:eastAsia="ru-RU"/>
        </w:rPr>
      </w:pPr>
    </w:p>
    <w:p w:rsidR="00773A1A" w:rsidRPr="00773A1A" w:rsidRDefault="00773A1A" w:rsidP="00773A1A">
      <w:pPr>
        <w:spacing w:line="228" w:lineRule="auto"/>
        <w:ind w:left="284" w:firstLine="0"/>
        <w:rPr>
          <w:rFonts w:ascii="Times New Roman" w:eastAsia="Calibri" w:hAnsi="Times New Roman" w:cs="Times New Roman"/>
          <w:sz w:val="20"/>
          <w:szCs w:val="20"/>
          <w:lang w:eastAsia="ru-RU"/>
        </w:rPr>
      </w:pPr>
      <w:r w:rsidRPr="00773A1A">
        <w:rPr>
          <w:rFonts w:ascii="Times New Roman" w:eastAsia="Calibri" w:hAnsi="Times New Roman" w:cs="Times New Roman"/>
          <w:b/>
          <w:sz w:val="20"/>
          <w:szCs w:val="20"/>
          <w:lang w:eastAsia="ru-RU"/>
        </w:rPr>
        <w:t>1. Заявление о вступлении в Действительные члены ИПБ России</w:t>
      </w:r>
      <w:r>
        <w:rPr>
          <w:rFonts w:ascii="Times New Roman" w:eastAsia="Calibri" w:hAnsi="Times New Roman" w:cs="Times New Roman"/>
          <w:b/>
          <w:sz w:val="20"/>
          <w:szCs w:val="20"/>
          <w:lang w:eastAsia="ru-RU"/>
        </w:rPr>
        <w:t xml:space="preserve"> </w:t>
      </w:r>
      <w:r w:rsidRPr="00773A1A">
        <w:rPr>
          <w:rFonts w:ascii="Times New Roman" w:eastAsia="Calibri" w:hAnsi="Times New Roman" w:cs="Times New Roman"/>
          <w:b/>
          <w:sz w:val="20"/>
          <w:szCs w:val="20"/>
          <w:lang w:eastAsia="ru-RU"/>
        </w:rPr>
        <w:br/>
      </w:r>
      <w:r w:rsidRPr="00773A1A">
        <w:rPr>
          <w:rFonts w:ascii="Times New Roman" w:eastAsia="Calibri" w:hAnsi="Times New Roman" w:cs="Times New Roman"/>
          <w:sz w:val="20"/>
          <w:szCs w:val="20"/>
          <w:lang w:eastAsia="ru-RU"/>
        </w:rPr>
        <w:t xml:space="preserve">    (распечатать из Личного кабинета претендента на сайте </w:t>
      </w:r>
      <w:hyperlink r:id="rId13" w:tgtFrame="_blank" w:history="1">
        <w:r w:rsidRPr="00773A1A">
          <w:rPr>
            <w:rStyle w:val="a3"/>
            <w:rFonts w:ascii="Times New Roman" w:eastAsia="Calibri" w:hAnsi="Times New Roman" w:cs="Times New Roman"/>
            <w:sz w:val="20"/>
            <w:szCs w:val="20"/>
            <w:lang w:eastAsia="ru-RU"/>
          </w:rPr>
          <w:t>ipbr.org</w:t>
        </w:r>
      </w:hyperlink>
      <w:r w:rsidRPr="00773A1A">
        <w:rPr>
          <w:rFonts w:ascii="Times New Roman" w:eastAsia="Calibri" w:hAnsi="Times New Roman" w:cs="Times New Roman"/>
          <w:sz w:val="20"/>
          <w:szCs w:val="20"/>
          <w:lang w:eastAsia="ru-RU"/>
        </w:rPr>
        <w:t>)</w:t>
      </w:r>
    </w:p>
    <w:p w:rsidR="00773A1A" w:rsidRPr="00773A1A" w:rsidRDefault="00773A1A" w:rsidP="00773A1A">
      <w:pPr>
        <w:spacing w:line="228" w:lineRule="auto"/>
        <w:ind w:left="284" w:firstLine="0"/>
        <w:rPr>
          <w:rFonts w:ascii="Times New Roman" w:eastAsia="Calibri" w:hAnsi="Times New Roman" w:cs="Times New Roman"/>
          <w:b/>
          <w:sz w:val="20"/>
          <w:szCs w:val="20"/>
          <w:lang w:eastAsia="ru-RU"/>
        </w:rPr>
      </w:pPr>
    </w:p>
    <w:p w:rsidR="00773A1A" w:rsidRPr="00773A1A" w:rsidRDefault="00773A1A" w:rsidP="00773A1A">
      <w:pPr>
        <w:spacing w:line="228" w:lineRule="auto"/>
        <w:ind w:left="284" w:firstLine="0"/>
        <w:rPr>
          <w:rFonts w:ascii="Times New Roman" w:eastAsia="Calibri" w:hAnsi="Times New Roman" w:cs="Times New Roman"/>
          <w:sz w:val="20"/>
          <w:szCs w:val="20"/>
          <w:lang w:eastAsia="ru-RU"/>
        </w:rPr>
      </w:pPr>
      <w:r w:rsidRPr="00773A1A">
        <w:rPr>
          <w:rFonts w:ascii="Times New Roman" w:eastAsia="Calibri" w:hAnsi="Times New Roman" w:cs="Times New Roman"/>
          <w:b/>
          <w:sz w:val="20"/>
          <w:szCs w:val="20"/>
          <w:lang w:eastAsia="ru-RU"/>
        </w:rPr>
        <w:t>2. Заявление о вступление в Действительные члены ИПБ Московского региона</w:t>
      </w:r>
      <w:r w:rsidRPr="00773A1A">
        <w:rPr>
          <w:rFonts w:ascii="Times New Roman" w:eastAsia="Calibri" w:hAnsi="Times New Roman" w:cs="Times New Roman"/>
          <w:b/>
          <w:sz w:val="20"/>
          <w:szCs w:val="20"/>
          <w:lang w:eastAsia="ru-RU"/>
        </w:rPr>
        <w:br/>
      </w:r>
      <w:r w:rsidRPr="00773A1A">
        <w:rPr>
          <w:rFonts w:ascii="Times New Roman" w:eastAsia="Calibri" w:hAnsi="Times New Roman" w:cs="Times New Roman"/>
          <w:sz w:val="20"/>
          <w:szCs w:val="20"/>
          <w:lang w:eastAsia="ru-RU"/>
        </w:rPr>
        <w:t xml:space="preserve">    (распечатать из Личного кабинета претендента на сайте </w:t>
      </w:r>
      <w:hyperlink r:id="rId14" w:tgtFrame="_blank" w:history="1">
        <w:r w:rsidRPr="00773A1A">
          <w:rPr>
            <w:rStyle w:val="a3"/>
            <w:rFonts w:ascii="Times New Roman" w:eastAsia="Calibri" w:hAnsi="Times New Roman" w:cs="Times New Roman"/>
            <w:sz w:val="20"/>
            <w:szCs w:val="20"/>
            <w:lang w:eastAsia="ru-RU"/>
          </w:rPr>
          <w:t>ipbr.org</w:t>
        </w:r>
      </w:hyperlink>
      <w:r w:rsidRPr="00773A1A">
        <w:rPr>
          <w:rFonts w:ascii="Times New Roman" w:eastAsia="Calibri" w:hAnsi="Times New Roman" w:cs="Times New Roman"/>
          <w:sz w:val="20"/>
          <w:szCs w:val="20"/>
          <w:lang w:eastAsia="ru-RU"/>
        </w:rPr>
        <w:t>)</w:t>
      </w:r>
    </w:p>
    <w:p w:rsidR="00773A1A" w:rsidRPr="00773A1A" w:rsidRDefault="00773A1A" w:rsidP="00773A1A">
      <w:pPr>
        <w:spacing w:line="228" w:lineRule="auto"/>
        <w:ind w:left="284" w:firstLine="0"/>
        <w:rPr>
          <w:rFonts w:ascii="Times New Roman" w:eastAsia="Calibri" w:hAnsi="Times New Roman" w:cs="Times New Roman"/>
          <w:b/>
          <w:sz w:val="20"/>
          <w:szCs w:val="20"/>
          <w:lang w:eastAsia="ru-RU"/>
        </w:rPr>
      </w:pPr>
    </w:p>
    <w:p w:rsidR="00773A1A" w:rsidRPr="00773A1A" w:rsidRDefault="00773A1A" w:rsidP="00773A1A">
      <w:pPr>
        <w:spacing w:line="228" w:lineRule="auto"/>
        <w:ind w:left="284" w:firstLine="0"/>
        <w:rPr>
          <w:rFonts w:ascii="Times New Roman" w:eastAsia="Calibri" w:hAnsi="Times New Roman" w:cs="Times New Roman"/>
          <w:sz w:val="20"/>
          <w:szCs w:val="20"/>
          <w:lang w:eastAsia="ru-RU"/>
        </w:rPr>
      </w:pPr>
      <w:r w:rsidRPr="00773A1A">
        <w:rPr>
          <w:rFonts w:ascii="Times New Roman" w:eastAsia="Calibri" w:hAnsi="Times New Roman" w:cs="Times New Roman"/>
          <w:b/>
          <w:sz w:val="20"/>
          <w:szCs w:val="20"/>
          <w:lang w:eastAsia="ru-RU"/>
        </w:rPr>
        <w:t xml:space="preserve">3. Заявление на аттестацию </w:t>
      </w:r>
      <w:r w:rsidRPr="00773A1A">
        <w:rPr>
          <w:rFonts w:ascii="Times New Roman" w:eastAsia="Calibri" w:hAnsi="Times New Roman" w:cs="Times New Roman"/>
          <w:b/>
          <w:sz w:val="20"/>
          <w:szCs w:val="20"/>
          <w:lang w:eastAsia="ru-RU"/>
        </w:rPr>
        <w:br/>
      </w:r>
      <w:r w:rsidRPr="00773A1A">
        <w:rPr>
          <w:rFonts w:ascii="Times New Roman" w:eastAsia="Calibri" w:hAnsi="Times New Roman" w:cs="Times New Roman"/>
          <w:sz w:val="20"/>
          <w:szCs w:val="20"/>
          <w:lang w:eastAsia="ru-RU"/>
        </w:rPr>
        <w:t xml:space="preserve">    (распечатать из Личного кабинета претендента на сайте </w:t>
      </w:r>
      <w:hyperlink r:id="rId15" w:tgtFrame="_blank" w:history="1">
        <w:r w:rsidRPr="00773A1A">
          <w:rPr>
            <w:rStyle w:val="a3"/>
            <w:rFonts w:ascii="Times New Roman" w:eastAsia="Calibri" w:hAnsi="Times New Roman" w:cs="Times New Roman"/>
            <w:sz w:val="20"/>
            <w:szCs w:val="20"/>
            <w:lang w:eastAsia="ru-RU"/>
          </w:rPr>
          <w:t>ipbr.org</w:t>
        </w:r>
      </w:hyperlink>
      <w:r w:rsidRPr="00773A1A">
        <w:rPr>
          <w:rFonts w:ascii="Times New Roman" w:eastAsia="Calibri" w:hAnsi="Times New Roman" w:cs="Times New Roman"/>
          <w:sz w:val="20"/>
          <w:szCs w:val="20"/>
          <w:lang w:eastAsia="ru-RU"/>
        </w:rPr>
        <w:t>)</w:t>
      </w:r>
    </w:p>
    <w:p w:rsidR="00070138" w:rsidRPr="00CF474E" w:rsidRDefault="00070138" w:rsidP="00773A1A">
      <w:pPr>
        <w:spacing w:line="228" w:lineRule="auto"/>
        <w:ind w:left="284" w:firstLine="0"/>
        <w:rPr>
          <w:rFonts w:ascii="Times New Roman" w:eastAsia="Calibri" w:hAnsi="Times New Roman" w:cs="Times New Roman"/>
          <w:sz w:val="20"/>
          <w:szCs w:val="20"/>
          <w:lang w:eastAsia="ru-RU"/>
        </w:rPr>
      </w:pPr>
    </w:p>
    <w:p w:rsidR="00070138" w:rsidRPr="00CF474E" w:rsidRDefault="00B15DA5" w:rsidP="00773A1A">
      <w:pPr>
        <w:spacing w:line="228" w:lineRule="auto"/>
        <w:ind w:left="284" w:firstLine="0"/>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4</w:t>
      </w:r>
      <w:r w:rsidR="00070138" w:rsidRPr="00CF474E">
        <w:rPr>
          <w:rFonts w:ascii="Times New Roman" w:eastAsia="Calibri" w:hAnsi="Times New Roman" w:cs="Times New Roman"/>
          <w:b/>
          <w:sz w:val="20"/>
          <w:szCs w:val="20"/>
          <w:lang w:eastAsia="ru-RU"/>
        </w:rPr>
        <w:t>. Документ об образовании:</w:t>
      </w:r>
      <w:r w:rsidR="00070138" w:rsidRPr="00CF474E">
        <w:rPr>
          <w:rFonts w:ascii="Times New Roman" w:eastAsia="Calibri" w:hAnsi="Times New Roman" w:cs="Times New Roman"/>
          <w:sz w:val="20"/>
          <w:szCs w:val="20"/>
          <w:lang w:eastAsia="ru-RU"/>
        </w:rPr>
        <w:t xml:space="preserve"> копия диплома об образовании </w:t>
      </w:r>
    </w:p>
    <w:p w:rsidR="00070138" w:rsidRPr="00CF474E" w:rsidRDefault="00070138" w:rsidP="00773A1A">
      <w:pPr>
        <w:spacing w:line="228" w:lineRule="auto"/>
        <w:ind w:left="284" w:firstLine="0"/>
        <w:rPr>
          <w:rFonts w:ascii="Times New Roman" w:eastAsia="Calibri" w:hAnsi="Times New Roman" w:cs="Times New Roman"/>
          <w:sz w:val="20"/>
          <w:szCs w:val="20"/>
          <w:lang w:eastAsia="ru-RU"/>
        </w:rPr>
      </w:pPr>
    </w:p>
    <w:p w:rsidR="00070138" w:rsidRPr="00CF474E" w:rsidRDefault="00B15DA5" w:rsidP="00CF474E">
      <w:pPr>
        <w:spacing w:line="228" w:lineRule="auto"/>
        <w:ind w:left="284" w:firstLine="0"/>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5</w:t>
      </w:r>
      <w:r w:rsidR="00070138" w:rsidRPr="00CF474E">
        <w:rPr>
          <w:rFonts w:ascii="Times New Roman" w:eastAsia="Calibri" w:hAnsi="Times New Roman" w:cs="Times New Roman"/>
          <w:b/>
          <w:sz w:val="20"/>
          <w:szCs w:val="20"/>
          <w:lang w:eastAsia="ru-RU"/>
        </w:rPr>
        <w:t>. Документы, подтверждающие стаж работы в требуемых должностях:</w:t>
      </w:r>
      <w:r w:rsidR="00070138" w:rsidRPr="00CF474E">
        <w:rPr>
          <w:rFonts w:ascii="Times New Roman" w:eastAsia="Calibri" w:hAnsi="Times New Roman" w:cs="Times New Roman"/>
          <w:sz w:val="20"/>
          <w:szCs w:val="20"/>
          <w:lang w:eastAsia="ru-RU"/>
        </w:rPr>
        <w:t xml:space="preserve"> выписка из трудовой книжки, а также другие документы, подтверждающие стаж работы в требуемых должностях, в случае отсутствия необходимого стажа в трудовой: копия трудового договора по совместительству, справка о работе по совместительству, при необходимости справка с места работы</w:t>
      </w:r>
    </w:p>
    <w:p w:rsidR="00070138" w:rsidRPr="00CF474E" w:rsidRDefault="00070138" w:rsidP="00CF474E">
      <w:pPr>
        <w:spacing w:line="228" w:lineRule="auto"/>
        <w:ind w:left="284" w:firstLine="0"/>
        <w:jc w:val="both"/>
        <w:rPr>
          <w:rFonts w:ascii="Times New Roman" w:eastAsia="Calibri" w:hAnsi="Times New Roman" w:cs="Times New Roman"/>
          <w:sz w:val="20"/>
          <w:szCs w:val="20"/>
          <w:lang w:eastAsia="ru-RU"/>
        </w:rPr>
      </w:pPr>
      <w:bookmarkStart w:id="0" w:name="_GoBack"/>
      <w:bookmarkEnd w:id="0"/>
    </w:p>
    <w:p w:rsidR="00070138" w:rsidRPr="00CF474E" w:rsidRDefault="00070138" w:rsidP="00CF474E">
      <w:pPr>
        <w:spacing w:line="228" w:lineRule="auto"/>
        <w:ind w:left="284" w:firstLine="0"/>
        <w:jc w:val="both"/>
        <w:rPr>
          <w:rFonts w:ascii="Times New Roman" w:eastAsia="Calibri" w:hAnsi="Times New Roman" w:cs="Times New Roman"/>
          <w:sz w:val="20"/>
          <w:szCs w:val="20"/>
          <w:lang w:eastAsia="ru-RU"/>
        </w:rPr>
      </w:pPr>
      <w:r w:rsidRPr="00CF474E">
        <w:rPr>
          <w:rFonts w:ascii="Times New Roman" w:eastAsia="Calibri" w:hAnsi="Times New Roman" w:cs="Times New Roman"/>
          <w:sz w:val="20"/>
          <w:szCs w:val="20"/>
          <w:lang w:eastAsia="ru-RU"/>
        </w:rPr>
        <w:t>Документы заверяются должностным лицом, уполномоченным выполнить данную функцию. Не допускается заверение документов самим претендентом.</w:t>
      </w:r>
    </w:p>
    <w:p w:rsidR="00070138" w:rsidRPr="00CF474E" w:rsidRDefault="00070138" w:rsidP="00CF474E">
      <w:pPr>
        <w:spacing w:line="228" w:lineRule="auto"/>
        <w:ind w:left="284" w:firstLine="0"/>
        <w:jc w:val="both"/>
        <w:rPr>
          <w:rFonts w:ascii="Times New Roman" w:eastAsia="Calibri" w:hAnsi="Times New Roman" w:cs="Times New Roman"/>
          <w:sz w:val="20"/>
          <w:szCs w:val="20"/>
          <w:lang w:eastAsia="ru-RU"/>
        </w:rPr>
      </w:pPr>
    </w:p>
    <w:p w:rsidR="00070138" w:rsidRPr="00CF474E" w:rsidRDefault="00070138" w:rsidP="00CF474E">
      <w:pPr>
        <w:spacing w:line="228" w:lineRule="auto"/>
        <w:ind w:left="284" w:firstLine="0"/>
        <w:jc w:val="both"/>
        <w:rPr>
          <w:rFonts w:ascii="Times New Roman" w:eastAsia="Calibri" w:hAnsi="Times New Roman" w:cs="Times New Roman"/>
          <w:sz w:val="20"/>
          <w:szCs w:val="20"/>
          <w:lang w:eastAsia="ru-RU"/>
        </w:rPr>
      </w:pPr>
      <w:r w:rsidRPr="00CF474E">
        <w:rPr>
          <w:rFonts w:ascii="Times New Roman" w:eastAsia="Calibri" w:hAnsi="Times New Roman" w:cs="Times New Roman"/>
          <w:sz w:val="20"/>
          <w:szCs w:val="20"/>
          <w:lang w:eastAsia="ru-RU"/>
        </w:rPr>
        <w:t>Смена фамилии</w:t>
      </w:r>
    </w:p>
    <w:p w:rsidR="00070138" w:rsidRPr="00CF474E" w:rsidRDefault="00070138" w:rsidP="00CF474E">
      <w:pPr>
        <w:spacing w:line="228" w:lineRule="auto"/>
        <w:ind w:left="284" w:firstLine="0"/>
        <w:jc w:val="both"/>
        <w:rPr>
          <w:rFonts w:ascii="Times New Roman" w:eastAsia="Calibri" w:hAnsi="Times New Roman" w:cs="Times New Roman"/>
          <w:sz w:val="20"/>
          <w:szCs w:val="20"/>
          <w:lang w:eastAsia="ru-RU"/>
        </w:rPr>
      </w:pPr>
      <w:r w:rsidRPr="00CF474E">
        <w:rPr>
          <w:rFonts w:ascii="Times New Roman" w:eastAsia="Calibri" w:hAnsi="Times New Roman" w:cs="Times New Roman"/>
          <w:sz w:val="20"/>
          <w:szCs w:val="20"/>
          <w:lang w:eastAsia="ru-RU"/>
        </w:rPr>
        <w:t>При изменении фамилии необходимо предоставить ксерокопию документа, подтверждающего изменение фамилии. </w:t>
      </w:r>
    </w:p>
    <w:p w:rsidR="00070138" w:rsidRPr="00CF474E" w:rsidRDefault="00070138" w:rsidP="00CF474E">
      <w:pPr>
        <w:spacing w:line="228" w:lineRule="auto"/>
        <w:ind w:left="284" w:firstLine="0"/>
        <w:jc w:val="both"/>
        <w:rPr>
          <w:rFonts w:ascii="Times New Roman" w:eastAsia="Calibri" w:hAnsi="Times New Roman" w:cs="Times New Roman"/>
          <w:sz w:val="20"/>
          <w:szCs w:val="20"/>
          <w:lang w:eastAsia="ru-RU"/>
        </w:rPr>
      </w:pPr>
    </w:p>
    <w:p w:rsidR="00070138" w:rsidRPr="00CF474E" w:rsidRDefault="00157CD0" w:rsidP="00CF474E">
      <w:pPr>
        <w:spacing w:line="228" w:lineRule="auto"/>
        <w:ind w:left="284" w:firstLine="0"/>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6</w:t>
      </w:r>
      <w:r w:rsidR="00070138" w:rsidRPr="00CF474E">
        <w:rPr>
          <w:rFonts w:ascii="Times New Roman" w:eastAsia="Calibri" w:hAnsi="Times New Roman" w:cs="Times New Roman"/>
          <w:b/>
          <w:sz w:val="20"/>
          <w:szCs w:val="20"/>
          <w:lang w:eastAsia="ru-RU"/>
        </w:rPr>
        <w:t>. Копи</w:t>
      </w:r>
      <w:r w:rsidR="005157A1">
        <w:rPr>
          <w:rFonts w:ascii="Times New Roman" w:eastAsia="Calibri" w:hAnsi="Times New Roman" w:cs="Times New Roman"/>
          <w:b/>
          <w:sz w:val="20"/>
          <w:szCs w:val="20"/>
          <w:lang w:eastAsia="ru-RU"/>
        </w:rPr>
        <w:t>и</w:t>
      </w:r>
      <w:r w:rsidR="00070138" w:rsidRPr="00CF474E">
        <w:rPr>
          <w:rFonts w:ascii="Times New Roman" w:eastAsia="Calibri" w:hAnsi="Times New Roman" w:cs="Times New Roman"/>
          <w:b/>
          <w:sz w:val="20"/>
          <w:szCs w:val="20"/>
          <w:lang w:eastAsia="ru-RU"/>
        </w:rPr>
        <w:t xml:space="preserve"> платежн</w:t>
      </w:r>
      <w:r w:rsidR="005157A1">
        <w:rPr>
          <w:rFonts w:ascii="Times New Roman" w:eastAsia="Calibri" w:hAnsi="Times New Roman" w:cs="Times New Roman"/>
          <w:b/>
          <w:sz w:val="20"/>
          <w:szCs w:val="20"/>
          <w:lang w:eastAsia="ru-RU"/>
        </w:rPr>
        <w:t>ых</w:t>
      </w:r>
      <w:r w:rsidR="00070138" w:rsidRPr="00CF474E">
        <w:rPr>
          <w:rFonts w:ascii="Times New Roman" w:eastAsia="Calibri" w:hAnsi="Times New Roman" w:cs="Times New Roman"/>
          <w:b/>
          <w:sz w:val="20"/>
          <w:szCs w:val="20"/>
          <w:lang w:eastAsia="ru-RU"/>
        </w:rPr>
        <w:t xml:space="preserve"> документ</w:t>
      </w:r>
      <w:r w:rsidR="005157A1">
        <w:rPr>
          <w:rFonts w:ascii="Times New Roman" w:eastAsia="Calibri" w:hAnsi="Times New Roman" w:cs="Times New Roman"/>
          <w:b/>
          <w:sz w:val="20"/>
          <w:szCs w:val="20"/>
          <w:lang w:eastAsia="ru-RU"/>
        </w:rPr>
        <w:t>ов</w:t>
      </w:r>
      <w:r w:rsidR="00070138" w:rsidRPr="00CF474E">
        <w:rPr>
          <w:rFonts w:ascii="Times New Roman" w:eastAsia="Calibri" w:hAnsi="Times New Roman" w:cs="Times New Roman"/>
          <w:b/>
          <w:sz w:val="20"/>
          <w:szCs w:val="20"/>
          <w:lang w:eastAsia="ru-RU"/>
        </w:rPr>
        <w:t xml:space="preserve"> об оплате вступительн</w:t>
      </w:r>
      <w:r w:rsidR="005157A1">
        <w:rPr>
          <w:rFonts w:ascii="Times New Roman" w:eastAsia="Calibri" w:hAnsi="Times New Roman" w:cs="Times New Roman"/>
          <w:b/>
          <w:sz w:val="20"/>
          <w:szCs w:val="20"/>
          <w:lang w:eastAsia="ru-RU"/>
        </w:rPr>
        <w:t>ых</w:t>
      </w:r>
      <w:r w:rsidR="00070138" w:rsidRPr="00CF474E">
        <w:rPr>
          <w:rFonts w:ascii="Times New Roman" w:eastAsia="Calibri" w:hAnsi="Times New Roman" w:cs="Times New Roman"/>
          <w:b/>
          <w:sz w:val="20"/>
          <w:szCs w:val="20"/>
          <w:lang w:eastAsia="ru-RU"/>
        </w:rPr>
        <w:t xml:space="preserve"> взнос</w:t>
      </w:r>
      <w:r w:rsidR="005157A1">
        <w:rPr>
          <w:rFonts w:ascii="Times New Roman" w:eastAsia="Calibri" w:hAnsi="Times New Roman" w:cs="Times New Roman"/>
          <w:b/>
          <w:sz w:val="20"/>
          <w:szCs w:val="20"/>
          <w:lang w:eastAsia="ru-RU"/>
        </w:rPr>
        <w:t>ов</w:t>
      </w:r>
      <w:r w:rsidR="00070138" w:rsidRPr="00CF474E">
        <w:rPr>
          <w:rFonts w:ascii="Times New Roman" w:eastAsia="Calibri" w:hAnsi="Times New Roman" w:cs="Times New Roman"/>
          <w:b/>
          <w:sz w:val="20"/>
          <w:szCs w:val="20"/>
          <w:lang w:eastAsia="ru-RU"/>
        </w:rPr>
        <w:t xml:space="preserve"> в ИПБ Московского региона </w:t>
      </w:r>
      <w:r w:rsidR="005157A1">
        <w:rPr>
          <w:rFonts w:ascii="Times New Roman" w:eastAsia="Calibri" w:hAnsi="Times New Roman" w:cs="Times New Roman"/>
          <w:b/>
          <w:sz w:val="20"/>
          <w:szCs w:val="20"/>
          <w:lang w:eastAsia="ru-RU"/>
        </w:rPr>
        <w:t xml:space="preserve">и в ИПБ России </w:t>
      </w:r>
      <w:r w:rsidR="00070138" w:rsidRPr="00CF474E">
        <w:rPr>
          <w:rFonts w:ascii="Times New Roman" w:eastAsia="Calibri" w:hAnsi="Times New Roman" w:cs="Times New Roman"/>
          <w:b/>
          <w:sz w:val="20"/>
          <w:szCs w:val="20"/>
          <w:lang w:eastAsia="ru-RU"/>
        </w:rPr>
        <w:t>с</w:t>
      </w:r>
      <w:r w:rsidR="005157A1">
        <w:rPr>
          <w:rFonts w:ascii="Times New Roman" w:eastAsia="Calibri" w:hAnsi="Times New Roman" w:cs="Times New Roman"/>
          <w:b/>
          <w:sz w:val="20"/>
          <w:szCs w:val="20"/>
          <w:lang w:eastAsia="ru-RU"/>
        </w:rPr>
        <w:t> </w:t>
      </w:r>
      <w:r w:rsidR="00070138" w:rsidRPr="00CF474E">
        <w:rPr>
          <w:rFonts w:ascii="Times New Roman" w:eastAsia="Calibri" w:hAnsi="Times New Roman" w:cs="Times New Roman"/>
          <w:b/>
          <w:sz w:val="20"/>
          <w:szCs w:val="20"/>
          <w:lang w:eastAsia="ru-RU"/>
        </w:rPr>
        <w:t>правильным назначением платежа</w:t>
      </w:r>
    </w:p>
    <w:p w:rsidR="00070138" w:rsidRPr="00CF474E" w:rsidRDefault="00070138" w:rsidP="00CF474E">
      <w:pPr>
        <w:spacing w:line="228" w:lineRule="auto"/>
        <w:ind w:left="284" w:firstLine="0"/>
        <w:jc w:val="both"/>
        <w:rPr>
          <w:rFonts w:ascii="Times New Roman" w:eastAsia="Calibri" w:hAnsi="Times New Roman" w:cs="Times New Roman"/>
          <w:sz w:val="20"/>
          <w:szCs w:val="20"/>
          <w:lang w:eastAsia="ru-RU"/>
        </w:rPr>
      </w:pPr>
    </w:p>
    <w:p w:rsidR="00070138" w:rsidRPr="00CF474E" w:rsidRDefault="00157CD0" w:rsidP="00CF474E">
      <w:pPr>
        <w:spacing w:line="228" w:lineRule="auto"/>
        <w:ind w:left="284" w:firstLine="0"/>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7</w:t>
      </w:r>
      <w:r w:rsidR="00070138" w:rsidRPr="00CF474E">
        <w:rPr>
          <w:rFonts w:ascii="Times New Roman" w:eastAsia="Calibri" w:hAnsi="Times New Roman" w:cs="Times New Roman"/>
          <w:b/>
          <w:sz w:val="20"/>
          <w:szCs w:val="20"/>
          <w:lang w:eastAsia="ru-RU"/>
        </w:rPr>
        <w:t xml:space="preserve">. </w:t>
      </w:r>
      <w:r w:rsidR="00E12B83">
        <w:rPr>
          <w:rFonts w:ascii="Times New Roman" w:eastAsia="Calibri" w:hAnsi="Times New Roman" w:cs="Times New Roman"/>
          <w:b/>
          <w:sz w:val="20"/>
          <w:szCs w:val="20"/>
          <w:lang w:eastAsia="ru-RU"/>
        </w:rPr>
        <w:t>Фотография цветная</w:t>
      </w:r>
      <w:r w:rsidR="00070138" w:rsidRPr="00CF474E">
        <w:rPr>
          <w:rFonts w:ascii="Times New Roman" w:eastAsia="Calibri" w:hAnsi="Times New Roman" w:cs="Times New Roman"/>
          <w:b/>
          <w:sz w:val="20"/>
          <w:szCs w:val="20"/>
          <w:lang w:eastAsia="ru-RU"/>
        </w:rPr>
        <w:t xml:space="preserve"> 3х4</w:t>
      </w:r>
    </w:p>
    <w:p w:rsidR="00BD5DEA" w:rsidRDefault="00BD5DEA" w:rsidP="00CF474E">
      <w:pPr>
        <w:pStyle w:val="Style2"/>
        <w:widowControl/>
        <w:spacing w:line="240" w:lineRule="auto"/>
        <w:jc w:val="both"/>
        <w:rPr>
          <w:rStyle w:val="FontStyle27"/>
          <w:sz w:val="20"/>
          <w:szCs w:val="20"/>
        </w:rPr>
      </w:pPr>
    </w:p>
    <w:p w:rsidR="007C1332" w:rsidRDefault="007C1332" w:rsidP="00CF474E">
      <w:pPr>
        <w:pStyle w:val="Style2"/>
        <w:widowControl/>
        <w:spacing w:line="240" w:lineRule="auto"/>
        <w:jc w:val="both"/>
        <w:rPr>
          <w:rStyle w:val="FontStyle27"/>
          <w:sz w:val="20"/>
          <w:szCs w:val="20"/>
        </w:rPr>
      </w:pPr>
    </w:p>
    <w:p w:rsidR="00157CD0" w:rsidRDefault="00157CD0" w:rsidP="00157CD0">
      <w:pPr>
        <w:pStyle w:val="af1"/>
        <w:spacing w:before="0" w:beforeAutospacing="0" w:after="0" w:afterAutospacing="0"/>
      </w:pPr>
    </w:p>
    <w:p w:rsidR="00157CD0" w:rsidRDefault="00157CD0" w:rsidP="00157CD0">
      <w:pPr>
        <w:pStyle w:val="Style2"/>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Style w:val="FontStyle27"/>
          <w:i/>
          <w:sz w:val="28"/>
          <w:szCs w:val="28"/>
        </w:rPr>
      </w:pPr>
    </w:p>
    <w:p w:rsidR="00157CD0" w:rsidRDefault="00157CD0" w:rsidP="00157CD0">
      <w:pPr>
        <w:pStyle w:val="Style2"/>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Style w:val="FontStyle27"/>
          <w:i/>
          <w:sz w:val="28"/>
          <w:szCs w:val="28"/>
        </w:rPr>
      </w:pPr>
      <w:r w:rsidRPr="000F6E6A">
        <w:rPr>
          <w:rStyle w:val="FontStyle27"/>
          <w:i/>
          <w:sz w:val="28"/>
          <w:szCs w:val="28"/>
        </w:rPr>
        <w:t xml:space="preserve">Скан-копии документов необходимо </w:t>
      </w:r>
      <w:r>
        <w:rPr>
          <w:rStyle w:val="FontStyle27"/>
          <w:i/>
          <w:sz w:val="28"/>
          <w:szCs w:val="28"/>
        </w:rPr>
        <w:t xml:space="preserve">самостоятельно </w:t>
      </w:r>
      <w:r w:rsidRPr="000F6E6A">
        <w:rPr>
          <w:rStyle w:val="FontStyle27"/>
          <w:i/>
          <w:sz w:val="28"/>
          <w:szCs w:val="28"/>
        </w:rPr>
        <w:t>разместить в Личном кабинете претендента на сайте ИПБ</w:t>
      </w:r>
      <w:r w:rsidR="00B64A47">
        <w:rPr>
          <w:rStyle w:val="FontStyle27"/>
          <w:i/>
          <w:sz w:val="28"/>
          <w:szCs w:val="28"/>
        </w:rPr>
        <w:t xml:space="preserve"> </w:t>
      </w:r>
      <w:r w:rsidRPr="000F6E6A">
        <w:rPr>
          <w:rStyle w:val="FontStyle27"/>
          <w:i/>
          <w:sz w:val="28"/>
          <w:szCs w:val="28"/>
        </w:rPr>
        <w:t>России (</w:t>
      </w:r>
      <w:r w:rsidRPr="000F6E6A">
        <w:rPr>
          <w:rStyle w:val="FontStyle27"/>
          <w:i/>
          <w:sz w:val="28"/>
          <w:szCs w:val="28"/>
          <w:lang w:val="en-US"/>
        </w:rPr>
        <w:t>ipbr</w:t>
      </w:r>
      <w:r w:rsidRPr="000F6E6A">
        <w:rPr>
          <w:rStyle w:val="FontStyle27"/>
          <w:i/>
          <w:sz w:val="28"/>
          <w:szCs w:val="28"/>
        </w:rPr>
        <w:t>.</w:t>
      </w:r>
      <w:r w:rsidRPr="000F6E6A">
        <w:rPr>
          <w:rStyle w:val="FontStyle27"/>
          <w:i/>
          <w:sz w:val="28"/>
          <w:szCs w:val="28"/>
          <w:lang w:val="en-US"/>
        </w:rPr>
        <w:t>org</w:t>
      </w:r>
      <w:r w:rsidRPr="000F6E6A">
        <w:rPr>
          <w:rStyle w:val="FontStyle27"/>
          <w:i/>
          <w:sz w:val="28"/>
          <w:szCs w:val="28"/>
        </w:rPr>
        <w:t>). Код для регистрации на сайте будет направлен Вам на электронную почту в</w:t>
      </w:r>
      <w:r w:rsidR="00B64A47">
        <w:rPr>
          <w:rStyle w:val="FontStyle27"/>
          <w:i/>
          <w:sz w:val="28"/>
          <w:szCs w:val="28"/>
        </w:rPr>
        <w:t xml:space="preserve"> </w:t>
      </w:r>
      <w:r w:rsidRPr="000F6E6A">
        <w:rPr>
          <w:rStyle w:val="FontStyle27"/>
          <w:i/>
          <w:sz w:val="28"/>
          <w:szCs w:val="28"/>
        </w:rPr>
        <w:t>течение недели с начала занятий.</w:t>
      </w:r>
    </w:p>
    <w:p w:rsidR="00157CD0" w:rsidRPr="000F6E6A" w:rsidRDefault="00157CD0" w:rsidP="00157CD0">
      <w:pPr>
        <w:pStyle w:val="Style2"/>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Style w:val="FontStyle27"/>
          <w:i/>
          <w:sz w:val="28"/>
          <w:szCs w:val="28"/>
        </w:rPr>
      </w:pPr>
    </w:p>
    <w:p w:rsidR="00157CD0" w:rsidRPr="0091396A" w:rsidRDefault="00157CD0" w:rsidP="00157CD0">
      <w:pPr>
        <w:pStyle w:val="af1"/>
        <w:spacing w:before="0" w:beforeAutospacing="0" w:after="0" w:afterAutospacing="0"/>
      </w:pPr>
    </w:p>
    <w:p w:rsidR="007C1332" w:rsidRPr="007C1332" w:rsidRDefault="007C1332" w:rsidP="00157CD0">
      <w:pPr>
        <w:pStyle w:val="Style2"/>
        <w:widowControl/>
        <w:spacing w:line="240" w:lineRule="auto"/>
        <w:jc w:val="both"/>
        <w:rPr>
          <w:rStyle w:val="FontStyle27"/>
          <w:b w:val="0"/>
          <w:i/>
          <w:sz w:val="24"/>
          <w:szCs w:val="20"/>
        </w:rPr>
      </w:pPr>
    </w:p>
    <w:sectPr w:rsidR="007C1332" w:rsidRPr="007C1332" w:rsidSect="00D84167">
      <w:headerReference w:type="default" r:id="rId16"/>
      <w:footerReference w:type="default" r:id="rId17"/>
      <w:footerReference w:type="first" r:id="rId18"/>
      <w:pgSz w:w="11906" w:h="16838" w:code="9"/>
      <w:pgMar w:top="567" w:right="567" w:bottom="709" w:left="567" w:header="397"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DD6" w:rsidRDefault="009C5DD6" w:rsidP="00C65314">
      <w:pPr>
        <w:spacing w:line="240" w:lineRule="auto"/>
      </w:pPr>
      <w:r>
        <w:separator/>
      </w:r>
    </w:p>
  </w:endnote>
  <w:endnote w:type="continuationSeparator" w:id="0">
    <w:p w:rsidR="009C5DD6" w:rsidRDefault="009C5DD6" w:rsidP="00C65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D6" w:rsidRPr="006D6CEB" w:rsidRDefault="00773A1A" w:rsidP="00C65314">
    <w:pPr>
      <w:pStyle w:val="a6"/>
      <w:rPr>
        <w:rStyle w:val="FontStyle44"/>
        <w:rFonts w:asciiTheme="minorHAnsi" w:hAnsiTheme="minorHAnsi" w:cstheme="minorBidi"/>
        <w:b w:val="0"/>
        <w:bCs w:val="0"/>
        <w:i w:val="0"/>
        <w:iCs w:val="0"/>
        <w:sz w:val="16"/>
        <w:szCs w:val="16"/>
      </w:rPr>
    </w:pPr>
    <w:r>
      <w:rPr>
        <w:rStyle w:val="FontStyle44"/>
        <w:rFonts w:asciiTheme="minorHAnsi" w:hAnsiTheme="minorHAnsi" w:cstheme="minorBidi"/>
        <w:b w:val="0"/>
        <w:bCs w:val="0"/>
        <w:i w:val="0"/>
        <w:iCs w:val="0"/>
        <w:sz w:val="16"/>
        <w:szCs w:val="16"/>
      </w:rPr>
      <w:pict>
        <v:group id="_x0000_s2049" style="position:absolute;left:0;text-align:left;margin-left:-4.5pt;margin-top:3.15pt;width:547.3pt;height:22.9pt;z-index:251660288" coordorigin="1418,873" coordsize="9720,458">
          <v:line id="_x0000_s2050" style="position:absolute" from="1425,873" to="11063,873" strokeweight="1.75pt"/>
          <v:shapetype id="_x0000_t202" coordsize="21600,21600" o:spt="202" path="m,l,21600r21600,l21600,xe">
            <v:stroke joinstyle="miter"/>
            <v:path gradientshapeok="t" o:connecttype="rect"/>
          </v:shapetype>
          <v:shape id="_x0000_s2051" type="#_x0000_t202" style="position:absolute;left:1418;top:971;width:9720;height:360" filled="f" stroked="f">
            <v:textbox style="mso-next-textbox:#_x0000_s2051" inset="0,0,0,0">
              <w:txbxContent>
                <w:p w:rsidR="009C5DD6" w:rsidRPr="00546B6F" w:rsidRDefault="009C5DD6" w:rsidP="00546B6F">
                  <w:pPr>
                    <w:tabs>
                      <w:tab w:val="left" w:pos="9498"/>
                    </w:tabs>
                    <w:ind w:firstLine="0"/>
                    <w:rPr>
                      <w:rFonts w:ascii="Times New Roman" w:hAnsi="Times New Roman" w:cs="Times New Roman"/>
                      <w:sz w:val="20"/>
                    </w:rPr>
                  </w:pPr>
                  <w:r w:rsidRPr="00546B6F">
                    <w:rPr>
                      <w:rFonts w:ascii="Times New Roman" w:hAnsi="Times New Roman" w:cs="Times New Roman"/>
                      <w:b/>
                      <w:i/>
                      <w:color w:val="000000"/>
                      <w:sz w:val="20"/>
                    </w:rPr>
                    <w:t xml:space="preserve">Учебный центр </w:t>
                  </w:r>
                  <w:r w:rsidRPr="00546B6F">
                    <w:rPr>
                      <w:rFonts w:ascii="Times New Roman" w:hAnsi="Times New Roman" w:cs="Times New Roman"/>
                      <w:b/>
                      <w:i/>
                      <w:color w:val="000000"/>
                      <w:spacing w:val="-20"/>
                      <w:sz w:val="20"/>
                    </w:rPr>
                    <w:t xml:space="preserve">"СТЕК", </w:t>
                  </w:r>
                  <w:r w:rsidRPr="00546B6F">
                    <w:rPr>
                      <w:rFonts w:ascii="Times New Roman" w:hAnsi="Times New Roman" w:cs="Times New Roman"/>
                      <w:b/>
                      <w:i/>
                      <w:color w:val="000000"/>
                      <w:sz w:val="20"/>
                    </w:rPr>
                    <w:t>тел. (495) 921-23-23</w:t>
                  </w:r>
                  <w:r w:rsidRPr="00546B6F">
                    <w:rPr>
                      <w:rFonts w:ascii="Times New Roman" w:hAnsi="Times New Roman" w:cs="Times New Roman"/>
                      <w:b/>
                      <w:i/>
                      <w:color w:val="000000"/>
                      <w:sz w:val="20"/>
                    </w:rPr>
                    <w:tab/>
                  </w:r>
                  <w:r w:rsidRPr="00546B6F">
                    <w:rPr>
                      <w:rFonts w:ascii="Times New Roman" w:hAnsi="Times New Roman" w:cs="Times New Roman"/>
                      <w:sz w:val="20"/>
                    </w:rPr>
                    <w:t>www.stekaudit.ru</w:t>
                  </w:r>
                </w:p>
              </w:txbxContent>
            </v:textbox>
          </v:shape>
          <w10:anchorlock/>
        </v:group>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BF" w:rsidRDefault="00AB50BF" w:rsidP="00AB50BF">
    <w:pPr>
      <w:pStyle w:val="a6"/>
      <w:ind w:firstLine="0"/>
      <w:rPr>
        <w:rFonts w:ascii="Times New Roman" w:hAnsi="Times New Roman" w:cs="Times New Roman"/>
        <w:sz w:val="20"/>
        <w:szCs w:val="16"/>
        <w:u w:val="single"/>
      </w:rPr>
    </w:pPr>
    <w:r w:rsidRPr="00AB50BF">
      <w:rPr>
        <w:rFonts w:ascii="Times New Roman" w:hAnsi="Times New Roman" w:cs="Times New Roman"/>
        <w:sz w:val="20"/>
        <w:szCs w:val="16"/>
        <w:vertAlign w:val="superscript"/>
      </w:rPr>
      <w:t xml:space="preserve">1 </w:t>
    </w:r>
    <w:r>
      <w:rPr>
        <w:rFonts w:ascii="Times New Roman" w:hAnsi="Times New Roman" w:cs="Times New Roman"/>
        <w:sz w:val="20"/>
        <w:szCs w:val="16"/>
      </w:rPr>
      <w:t xml:space="preserve">темы, отмеченные значком </w:t>
    </w:r>
    <w:r w:rsidRPr="00AB50BF">
      <w:rPr>
        <w:rFonts w:ascii="Times New Roman" w:hAnsi="Times New Roman" w:cs="Times New Roman"/>
        <w:b/>
        <w:i/>
        <w:sz w:val="20"/>
        <w:szCs w:val="16"/>
      </w:rPr>
      <w:t>(Б)</w:t>
    </w:r>
    <w:r w:rsidRPr="00AB50BF">
      <w:rPr>
        <w:rFonts w:ascii="Times New Roman" w:hAnsi="Times New Roman" w:cs="Times New Roman"/>
        <w:sz w:val="20"/>
        <w:szCs w:val="16"/>
      </w:rPr>
      <w:t>,</w:t>
    </w:r>
    <w:r>
      <w:rPr>
        <w:rFonts w:ascii="Times New Roman" w:hAnsi="Times New Roman" w:cs="Times New Roman"/>
        <w:sz w:val="20"/>
        <w:szCs w:val="16"/>
      </w:rPr>
      <w:t xml:space="preserve"> также относятся к </w:t>
    </w:r>
    <w:r w:rsidR="00D84167" w:rsidRPr="00D84167">
      <w:rPr>
        <w:rFonts w:ascii="Times New Roman" w:hAnsi="Times New Roman" w:cs="Times New Roman"/>
        <w:sz w:val="20"/>
        <w:szCs w:val="16"/>
        <w:u w:val="single"/>
      </w:rPr>
      <w:t>П</w:t>
    </w:r>
    <w:r w:rsidRPr="00D84167">
      <w:rPr>
        <w:rFonts w:ascii="Times New Roman" w:hAnsi="Times New Roman" w:cs="Times New Roman"/>
        <w:sz w:val="20"/>
        <w:szCs w:val="16"/>
        <w:u w:val="single"/>
      </w:rPr>
      <w:t xml:space="preserve">рограмме </w:t>
    </w:r>
    <w:r w:rsidR="00D84167" w:rsidRPr="00D84167">
      <w:rPr>
        <w:rFonts w:ascii="Times New Roman" w:hAnsi="Times New Roman" w:cs="Times New Roman"/>
        <w:sz w:val="20"/>
        <w:szCs w:val="16"/>
        <w:u w:val="single"/>
      </w:rPr>
      <w:t>экзамена для получения аттестата Бухгалтера коммерческой организации</w:t>
    </w:r>
  </w:p>
  <w:p w:rsidR="00D84167" w:rsidRPr="00D84167" w:rsidRDefault="00D84167" w:rsidP="00AB50BF">
    <w:pPr>
      <w:pStyle w:val="a6"/>
      <w:ind w:firstLine="0"/>
      <w:rPr>
        <w:rFonts w:ascii="Times New Roman" w:hAnsi="Times New Roman" w:cs="Times New Roman"/>
        <w:sz w:val="12"/>
        <w:szCs w:val="16"/>
        <w:u w:val="single"/>
      </w:rPr>
    </w:pPr>
  </w:p>
  <w:p w:rsidR="00D84167" w:rsidRPr="00AB50BF" w:rsidRDefault="00773A1A" w:rsidP="00AB50BF">
    <w:pPr>
      <w:pStyle w:val="a6"/>
      <w:ind w:firstLine="0"/>
      <w:rPr>
        <w:rFonts w:ascii="Times New Roman" w:hAnsi="Times New Roman" w:cs="Times New Roman"/>
        <w:sz w:val="20"/>
        <w:szCs w:val="16"/>
      </w:rPr>
    </w:pPr>
    <w:r>
      <w:rPr>
        <w:rFonts w:ascii="Times New Roman" w:hAnsi="Times New Roman" w:cs="Times New Roman"/>
        <w:noProof/>
        <w:sz w:val="20"/>
        <w:szCs w:val="16"/>
        <w:lang w:eastAsia="ru-RU"/>
      </w:rPr>
      <w:pict>
        <v:group id="_x0000_s2056" style="position:absolute;margin-left:-.9pt;margin-top:2.1pt;width:547.3pt;height:22.9pt;z-index:251661312" coordorigin="1418,873" coordsize="9720,458">
          <v:line id="_x0000_s2057" style="position:absolute" from="1425,873" to="11063,873" strokeweight="1.75pt"/>
          <v:shapetype id="_x0000_t202" coordsize="21600,21600" o:spt="202" path="m,l,21600r21600,l21600,xe">
            <v:stroke joinstyle="miter"/>
            <v:path gradientshapeok="t" o:connecttype="rect"/>
          </v:shapetype>
          <v:shape id="_x0000_s2058" type="#_x0000_t202" style="position:absolute;left:1418;top:971;width:9720;height:360" filled="f" stroked="f">
            <v:textbox style="mso-next-textbox:#_x0000_s2058" inset="0,0,0,0">
              <w:txbxContent>
                <w:p w:rsidR="00D84167" w:rsidRPr="00546B6F" w:rsidRDefault="00D84167" w:rsidP="00D84167">
                  <w:pPr>
                    <w:tabs>
                      <w:tab w:val="left" w:pos="9498"/>
                    </w:tabs>
                    <w:ind w:firstLine="0"/>
                    <w:rPr>
                      <w:rFonts w:ascii="Times New Roman" w:hAnsi="Times New Roman" w:cs="Times New Roman"/>
                      <w:sz w:val="20"/>
                    </w:rPr>
                  </w:pPr>
                  <w:r w:rsidRPr="00546B6F">
                    <w:rPr>
                      <w:rFonts w:ascii="Times New Roman" w:hAnsi="Times New Roman" w:cs="Times New Roman"/>
                      <w:b/>
                      <w:i/>
                      <w:color w:val="000000"/>
                      <w:sz w:val="20"/>
                    </w:rPr>
                    <w:t xml:space="preserve">Учебный центр </w:t>
                  </w:r>
                  <w:r w:rsidRPr="00546B6F">
                    <w:rPr>
                      <w:rFonts w:ascii="Times New Roman" w:hAnsi="Times New Roman" w:cs="Times New Roman"/>
                      <w:b/>
                      <w:i/>
                      <w:color w:val="000000"/>
                      <w:spacing w:val="-20"/>
                      <w:sz w:val="20"/>
                    </w:rPr>
                    <w:t xml:space="preserve">"СТЕК", </w:t>
                  </w:r>
                  <w:r w:rsidRPr="00546B6F">
                    <w:rPr>
                      <w:rFonts w:ascii="Times New Roman" w:hAnsi="Times New Roman" w:cs="Times New Roman"/>
                      <w:b/>
                      <w:i/>
                      <w:color w:val="000000"/>
                      <w:sz w:val="20"/>
                    </w:rPr>
                    <w:t>тел. (495) 921-23-23</w:t>
                  </w:r>
                  <w:r w:rsidRPr="00546B6F">
                    <w:rPr>
                      <w:rFonts w:ascii="Times New Roman" w:hAnsi="Times New Roman" w:cs="Times New Roman"/>
                      <w:b/>
                      <w:i/>
                      <w:color w:val="000000"/>
                      <w:sz w:val="20"/>
                    </w:rPr>
                    <w:tab/>
                  </w:r>
                  <w:r w:rsidRPr="00546B6F">
                    <w:rPr>
                      <w:rFonts w:ascii="Times New Roman" w:hAnsi="Times New Roman" w:cs="Times New Roman"/>
                      <w:sz w:val="20"/>
                    </w:rPr>
                    <w:t>www.stekaudit.ru</w:t>
                  </w:r>
                </w:p>
              </w:txbxContent>
            </v:textbox>
          </v:shape>
          <w10:anchorlock/>
        </v:group>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DD6" w:rsidRDefault="009C5DD6" w:rsidP="00C65314">
      <w:pPr>
        <w:spacing w:line="240" w:lineRule="auto"/>
      </w:pPr>
      <w:r>
        <w:separator/>
      </w:r>
    </w:p>
  </w:footnote>
  <w:footnote w:type="continuationSeparator" w:id="0">
    <w:p w:rsidR="009C5DD6" w:rsidRDefault="009C5DD6" w:rsidP="00C653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D6" w:rsidRPr="00546B6F" w:rsidRDefault="009C5DD6" w:rsidP="00546B6F">
    <w:pPr>
      <w:pStyle w:val="Style3"/>
      <w:widowControl/>
      <w:spacing w:line="240" w:lineRule="auto"/>
      <w:jc w:val="center"/>
      <w:rPr>
        <w:rStyle w:val="FontStyle43"/>
        <w:sz w:val="18"/>
      </w:rPr>
    </w:pPr>
    <w:r w:rsidRPr="00546B6F">
      <w:rPr>
        <w:rStyle w:val="FontStyle43"/>
        <w:sz w:val="18"/>
      </w:rPr>
      <w:fldChar w:fldCharType="begin"/>
    </w:r>
    <w:r w:rsidRPr="00546B6F">
      <w:rPr>
        <w:rStyle w:val="FontStyle43"/>
        <w:sz w:val="18"/>
      </w:rPr>
      <w:instrText>PAGE</w:instrText>
    </w:r>
    <w:r w:rsidRPr="00546B6F">
      <w:rPr>
        <w:rStyle w:val="FontStyle43"/>
        <w:sz w:val="18"/>
      </w:rPr>
      <w:fldChar w:fldCharType="separate"/>
    </w:r>
    <w:r w:rsidR="00773A1A">
      <w:rPr>
        <w:rStyle w:val="FontStyle43"/>
        <w:noProof/>
        <w:sz w:val="18"/>
      </w:rPr>
      <w:t>18</w:t>
    </w:r>
    <w:r w:rsidRPr="00546B6F">
      <w:rPr>
        <w:rStyle w:val="FontStyle43"/>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FB"/>
    <w:multiLevelType w:val="hybridMultilevel"/>
    <w:tmpl w:val="84CCE84E"/>
    <w:lvl w:ilvl="0" w:tplc="CDA49480">
      <w:start w:val="1"/>
      <w:numFmt w:val="decimal"/>
      <w:lvlText w:val="10.%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2691661"/>
    <w:multiLevelType w:val="hybridMultilevel"/>
    <w:tmpl w:val="9D30A80E"/>
    <w:lvl w:ilvl="0" w:tplc="8E4CA6EC">
      <w:start w:val="1"/>
      <w:numFmt w:val="decimal"/>
      <w:lvlText w:val="1.%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4916470"/>
    <w:multiLevelType w:val="hybridMultilevel"/>
    <w:tmpl w:val="32FC5940"/>
    <w:lvl w:ilvl="0" w:tplc="2D64BFD8">
      <w:start w:val="1"/>
      <w:numFmt w:val="decimal"/>
      <w:lvlText w:val="35.%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5AD63FB"/>
    <w:multiLevelType w:val="hybridMultilevel"/>
    <w:tmpl w:val="91E801C8"/>
    <w:lvl w:ilvl="0" w:tplc="BB3690E8">
      <w:start w:val="1"/>
      <w:numFmt w:val="decimal"/>
      <w:lvlText w:val="29.%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65B0BB0"/>
    <w:multiLevelType w:val="hybridMultilevel"/>
    <w:tmpl w:val="502E47B2"/>
    <w:lvl w:ilvl="0" w:tplc="2A1CF4C0">
      <w:start w:val="1"/>
      <w:numFmt w:val="decimal"/>
      <w:lvlText w:val="14.%1."/>
      <w:lvlJc w:val="left"/>
      <w:pPr>
        <w:ind w:left="360" w:hanging="360"/>
      </w:pPr>
      <w:rPr>
        <w:rFonts w:ascii="Times New Roman" w:hAnsi="Times New Roman" w:cs="Times New Roman" w:hint="default"/>
        <w:b w:val="0"/>
        <w:i w:val="0"/>
        <w:sz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9CB6AF8"/>
    <w:multiLevelType w:val="hybridMultilevel"/>
    <w:tmpl w:val="066237A8"/>
    <w:lvl w:ilvl="0" w:tplc="61241F74">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D9F4768"/>
    <w:multiLevelType w:val="hybridMultilevel"/>
    <w:tmpl w:val="460E09D8"/>
    <w:lvl w:ilvl="0" w:tplc="838889CA">
      <w:start w:val="1"/>
      <w:numFmt w:val="decimal"/>
      <w:lvlText w:val="7.%1."/>
      <w:lvlJc w:val="left"/>
      <w:pPr>
        <w:ind w:left="360" w:hanging="360"/>
      </w:pPr>
      <w:rPr>
        <w:rFonts w:ascii="Times New Roman" w:hAnsi="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E3250E8"/>
    <w:multiLevelType w:val="hybridMultilevel"/>
    <w:tmpl w:val="48AC4C5E"/>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EF343D"/>
    <w:multiLevelType w:val="hybridMultilevel"/>
    <w:tmpl w:val="71F68322"/>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CE19A3"/>
    <w:multiLevelType w:val="hybridMultilevel"/>
    <w:tmpl w:val="4FFAC3DE"/>
    <w:lvl w:ilvl="0" w:tplc="58DED9E8">
      <w:start w:val="1"/>
      <w:numFmt w:val="decimal"/>
      <w:lvlText w:val="26.%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38A4EB2"/>
    <w:multiLevelType w:val="hybridMultilevel"/>
    <w:tmpl w:val="A94A0002"/>
    <w:lvl w:ilvl="0" w:tplc="8E4CA6E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4ED7A74"/>
    <w:multiLevelType w:val="hybridMultilevel"/>
    <w:tmpl w:val="F530EE8E"/>
    <w:lvl w:ilvl="0" w:tplc="04190001">
      <w:start w:val="1"/>
      <w:numFmt w:val="bullet"/>
      <w:lvlText w:val=""/>
      <w:lvlJc w:val="left"/>
      <w:pPr>
        <w:ind w:left="720" w:hanging="360"/>
      </w:pPr>
      <w:rPr>
        <w:rFonts w:ascii="Symbol" w:hAnsi="Symbo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80731A"/>
    <w:multiLevelType w:val="hybridMultilevel"/>
    <w:tmpl w:val="0D8042EE"/>
    <w:lvl w:ilvl="0" w:tplc="BB56524E">
      <w:start w:val="1"/>
      <w:numFmt w:val="decimal"/>
      <w:lvlText w:val="10.%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68B1440"/>
    <w:multiLevelType w:val="hybridMultilevel"/>
    <w:tmpl w:val="645C949E"/>
    <w:lvl w:ilvl="0" w:tplc="60CA9DAC">
      <w:start w:val="1"/>
      <w:numFmt w:val="decimal"/>
      <w:lvlText w:val="32.%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8A223F8"/>
    <w:multiLevelType w:val="hybridMultilevel"/>
    <w:tmpl w:val="20F817CE"/>
    <w:lvl w:ilvl="0" w:tplc="410CDB04">
      <w:start w:val="1"/>
      <w:numFmt w:val="decimal"/>
      <w:lvlText w:val="20.%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8D54BB7"/>
    <w:multiLevelType w:val="hybridMultilevel"/>
    <w:tmpl w:val="0122EFDA"/>
    <w:lvl w:ilvl="0" w:tplc="61241F74">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A9E6569"/>
    <w:multiLevelType w:val="hybridMultilevel"/>
    <w:tmpl w:val="79924D16"/>
    <w:lvl w:ilvl="0" w:tplc="CF0CB40C">
      <w:start w:val="1"/>
      <w:numFmt w:val="decimal"/>
      <w:lvlText w:val="2.%1."/>
      <w:lvlJc w:val="left"/>
      <w:pPr>
        <w:ind w:left="360" w:hanging="360"/>
      </w:pPr>
      <w:rPr>
        <w:rFonts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B955CDB"/>
    <w:multiLevelType w:val="hybridMultilevel"/>
    <w:tmpl w:val="57BE9A0C"/>
    <w:lvl w:ilvl="0" w:tplc="81842C2E">
      <w:start w:val="1"/>
      <w:numFmt w:val="decimal"/>
      <w:lvlText w:val="31.%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1CDB3AEF"/>
    <w:multiLevelType w:val="singleLevel"/>
    <w:tmpl w:val="1B88B9D6"/>
    <w:lvl w:ilvl="0">
      <w:start w:val="1"/>
      <w:numFmt w:val="decimal"/>
      <w:lvlText w:val="15.3.%1."/>
      <w:lvlJc w:val="left"/>
      <w:pPr>
        <w:ind w:left="0" w:firstLine="0"/>
      </w:pPr>
      <w:rPr>
        <w:rFonts w:ascii="Times New Roman" w:hAnsi="Times New Roman" w:cs="Times New Roman" w:hint="default"/>
      </w:rPr>
    </w:lvl>
  </w:abstractNum>
  <w:abstractNum w:abstractNumId="19" w15:restartNumberingAfterBreak="0">
    <w:nsid w:val="1E1002EA"/>
    <w:multiLevelType w:val="hybridMultilevel"/>
    <w:tmpl w:val="0AC2172C"/>
    <w:lvl w:ilvl="0" w:tplc="2E0E2C2C">
      <w:start w:val="1"/>
      <w:numFmt w:val="decimal"/>
      <w:lvlText w:val="8.%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F0C4EBA"/>
    <w:multiLevelType w:val="hybridMultilevel"/>
    <w:tmpl w:val="DB0AC02E"/>
    <w:lvl w:ilvl="0" w:tplc="84EA9C30">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F4D12C9"/>
    <w:multiLevelType w:val="hybridMultilevel"/>
    <w:tmpl w:val="C9D8F7A8"/>
    <w:lvl w:ilvl="0" w:tplc="0270E4DC">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07562D6"/>
    <w:multiLevelType w:val="hybridMultilevel"/>
    <w:tmpl w:val="E3747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0B857C5"/>
    <w:multiLevelType w:val="hybridMultilevel"/>
    <w:tmpl w:val="C0FE8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1D03AF"/>
    <w:multiLevelType w:val="hybridMultilevel"/>
    <w:tmpl w:val="C706E30A"/>
    <w:lvl w:ilvl="0" w:tplc="C47EB5CA">
      <w:start w:val="1"/>
      <w:numFmt w:val="decimal"/>
      <w:lvlText w:val="17.%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1364520"/>
    <w:multiLevelType w:val="hybridMultilevel"/>
    <w:tmpl w:val="1FAC79C6"/>
    <w:lvl w:ilvl="0" w:tplc="16040946">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21A4582E"/>
    <w:multiLevelType w:val="singleLevel"/>
    <w:tmpl w:val="5C4A143C"/>
    <w:lvl w:ilvl="0">
      <w:start w:val="1"/>
      <w:numFmt w:val="decimal"/>
      <w:lvlText w:val="10.2.%1."/>
      <w:legacy w:legacy="1" w:legacySpace="0" w:legacyIndent="706"/>
      <w:lvlJc w:val="left"/>
      <w:rPr>
        <w:rFonts w:ascii="Times New Roman" w:hAnsi="Times New Roman" w:cs="Times New Roman" w:hint="default"/>
      </w:rPr>
    </w:lvl>
  </w:abstractNum>
  <w:abstractNum w:abstractNumId="27" w15:restartNumberingAfterBreak="0">
    <w:nsid w:val="24742F23"/>
    <w:multiLevelType w:val="hybridMultilevel"/>
    <w:tmpl w:val="23F6DA74"/>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4A1749A"/>
    <w:multiLevelType w:val="hybridMultilevel"/>
    <w:tmpl w:val="77C64A46"/>
    <w:lvl w:ilvl="0" w:tplc="838889CA">
      <w:start w:val="1"/>
      <w:numFmt w:val="decimal"/>
      <w:lvlText w:val="7.%1."/>
      <w:lvlJc w:val="left"/>
      <w:pPr>
        <w:ind w:left="360" w:hanging="360"/>
      </w:pPr>
      <w:rPr>
        <w:rFonts w:ascii="Times New Roman" w:hAnsi="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2AAC37F3"/>
    <w:multiLevelType w:val="hybridMultilevel"/>
    <w:tmpl w:val="57B4F968"/>
    <w:lvl w:ilvl="0" w:tplc="410CDB04">
      <w:start w:val="1"/>
      <w:numFmt w:val="decimal"/>
      <w:lvlText w:val="20.%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2C270B50"/>
    <w:multiLevelType w:val="hybridMultilevel"/>
    <w:tmpl w:val="E3B2B48A"/>
    <w:lvl w:ilvl="0" w:tplc="1E4493CE">
      <w:start w:val="1"/>
      <w:numFmt w:val="decimal"/>
      <w:lvlText w:val="1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2C4F0F65"/>
    <w:multiLevelType w:val="hybridMultilevel"/>
    <w:tmpl w:val="A6F6A5F8"/>
    <w:lvl w:ilvl="0" w:tplc="84EA9C30">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2F3D02FB"/>
    <w:multiLevelType w:val="hybridMultilevel"/>
    <w:tmpl w:val="E99C977E"/>
    <w:lvl w:ilvl="0" w:tplc="EB049B70">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FFE6735"/>
    <w:multiLevelType w:val="hybridMultilevel"/>
    <w:tmpl w:val="4308E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1D61489"/>
    <w:multiLevelType w:val="hybridMultilevel"/>
    <w:tmpl w:val="09F8E5C4"/>
    <w:lvl w:ilvl="0" w:tplc="16040946">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3234441D"/>
    <w:multiLevelType w:val="hybridMultilevel"/>
    <w:tmpl w:val="87009E30"/>
    <w:lvl w:ilvl="0" w:tplc="FEEA018E">
      <w:start w:val="1"/>
      <w:numFmt w:val="decimal"/>
      <w:lvlText w:val="5.%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33B55297"/>
    <w:multiLevelType w:val="hybridMultilevel"/>
    <w:tmpl w:val="258A6858"/>
    <w:lvl w:ilvl="0" w:tplc="5EDED364">
      <w:start w:val="1"/>
      <w:numFmt w:val="decimal"/>
      <w:lvlText w:val="30.%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37224726"/>
    <w:multiLevelType w:val="hybridMultilevel"/>
    <w:tmpl w:val="E5B00F30"/>
    <w:lvl w:ilvl="0" w:tplc="CD0856CA">
      <w:start w:val="1"/>
      <w:numFmt w:val="decimal"/>
      <w:lvlText w:val="33.%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381A695A"/>
    <w:multiLevelType w:val="hybridMultilevel"/>
    <w:tmpl w:val="AB0A4B9C"/>
    <w:lvl w:ilvl="0" w:tplc="2A1CF4C0">
      <w:start w:val="1"/>
      <w:numFmt w:val="decimal"/>
      <w:lvlText w:val="14.%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39634735"/>
    <w:multiLevelType w:val="hybridMultilevel"/>
    <w:tmpl w:val="13E6B5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15:restartNumberingAfterBreak="0">
    <w:nsid w:val="3A050F4C"/>
    <w:multiLevelType w:val="hybridMultilevel"/>
    <w:tmpl w:val="10C00260"/>
    <w:lvl w:ilvl="0" w:tplc="D9F417B4">
      <w:start w:val="1"/>
      <w:numFmt w:val="decimal"/>
      <w:lvlText w:val="19.%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3A081354"/>
    <w:multiLevelType w:val="hybridMultilevel"/>
    <w:tmpl w:val="3092B6E0"/>
    <w:lvl w:ilvl="0" w:tplc="88B2ABF2">
      <w:start w:val="1"/>
      <w:numFmt w:val="decimal"/>
      <w:lvlText w:val="23.%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C850C85"/>
    <w:multiLevelType w:val="hybridMultilevel"/>
    <w:tmpl w:val="18B649C4"/>
    <w:lvl w:ilvl="0" w:tplc="FF8E8E0E">
      <w:start w:val="1"/>
      <w:numFmt w:val="decimal"/>
      <w:lvlText w:val="3.%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3D9F3161"/>
    <w:multiLevelType w:val="hybridMultilevel"/>
    <w:tmpl w:val="4B964E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3E852674"/>
    <w:multiLevelType w:val="hybridMultilevel"/>
    <w:tmpl w:val="54603CCE"/>
    <w:lvl w:ilvl="0" w:tplc="BB24E1A2">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40D74095"/>
    <w:multiLevelType w:val="hybridMultilevel"/>
    <w:tmpl w:val="CFC68A7E"/>
    <w:lvl w:ilvl="0" w:tplc="03C01472">
      <w:start w:val="1"/>
      <w:numFmt w:val="decimal"/>
      <w:lvlText w:val="16.%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41730BDE"/>
    <w:multiLevelType w:val="hybridMultilevel"/>
    <w:tmpl w:val="FD36B574"/>
    <w:lvl w:ilvl="0" w:tplc="16040946">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422308CE"/>
    <w:multiLevelType w:val="hybridMultilevel"/>
    <w:tmpl w:val="8B42E35C"/>
    <w:lvl w:ilvl="0" w:tplc="F8207E22">
      <w:start w:val="1"/>
      <w:numFmt w:val="decimal"/>
      <w:lvlText w:val="3.%1."/>
      <w:lvlJc w:val="left"/>
      <w:pPr>
        <w:ind w:left="360" w:hanging="360"/>
      </w:pPr>
      <w:rPr>
        <w:rFonts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42475C47"/>
    <w:multiLevelType w:val="hybridMultilevel"/>
    <w:tmpl w:val="97C4D99E"/>
    <w:lvl w:ilvl="0" w:tplc="C47EB5CA">
      <w:start w:val="1"/>
      <w:numFmt w:val="decimal"/>
      <w:lvlText w:val="17.%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436249BE"/>
    <w:multiLevelType w:val="hybridMultilevel"/>
    <w:tmpl w:val="146CDF32"/>
    <w:lvl w:ilvl="0" w:tplc="8068936C">
      <w:start w:val="1"/>
      <w:numFmt w:val="decimal"/>
      <w:lvlText w:val="22.%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454B0844"/>
    <w:multiLevelType w:val="hybridMultilevel"/>
    <w:tmpl w:val="D166B9A2"/>
    <w:lvl w:ilvl="0" w:tplc="F4B0C51A">
      <w:start w:val="1"/>
      <w:numFmt w:val="decimal"/>
      <w:lvlText w:val="21.%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46754024"/>
    <w:multiLevelType w:val="hybridMultilevel"/>
    <w:tmpl w:val="428A3BD0"/>
    <w:lvl w:ilvl="0" w:tplc="48D462D6">
      <w:start w:val="1"/>
      <w:numFmt w:val="decimal"/>
      <w:lvlText w:val="8.%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476A0041"/>
    <w:multiLevelType w:val="hybridMultilevel"/>
    <w:tmpl w:val="CAE070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15:restartNumberingAfterBreak="0">
    <w:nsid w:val="48A068C1"/>
    <w:multiLevelType w:val="hybridMultilevel"/>
    <w:tmpl w:val="C892FDDA"/>
    <w:lvl w:ilvl="0" w:tplc="5CF45DB2">
      <w:start w:val="1"/>
      <w:numFmt w:val="decimal"/>
      <w:lvlText w:val="28.%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4A0A1C99"/>
    <w:multiLevelType w:val="singleLevel"/>
    <w:tmpl w:val="3536A714"/>
    <w:lvl w:ilvl="0">
      <w:start w:val="1"/>
      <w:numFmt w:val="decimal"/>
      <w:lvlText w:val="15.2.%1."/>
      <w:lvlJc w:val="left"/>
      <w:pPr>
        <w:ind w:left="0" w:firstLine="0"/>
      </w:pPr>
      <w:rPr>
        <w:rFonts w:ascii="Times New Roman" w:hAnsi="Times New Roman" w:cs="Times New Roman" w:hint="default"/>
      </w:rPr>
    </w:lvl>
  </w:abstractNum>
  <w:abstractNum w:abstractNumId="55" w15:restartNumberingAfterBreak="0">
    <w:nsid w:val="4AE61BAF"/>
    <w:multiLevelType w:val="hybridMultilevel"/>
    <w:tmpl w:val="EB2690D0"/>
    <w:lvl w:ilvl="0" w:tplc="23667B7C">
      <w:start w:val="1"/>
      <w:numFmt w:val="decimal"/>
      <w:lvlText w:val="1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4E1A6F36"/>
    <w:multiLevelType w:val="hybridMultilevel"/>
    <w:tmpl w:val="54C67F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1A911A3"/>
    <w:multiLevelType w:val="hybridMultilevel"/>
    <w:tmpl w:val="AE7A1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2B23374"/>
    <w:multiLevelType w:val="hybridMultilevel"/>
    <w:tmpl w:val="F626BCA2"/>
    <w:lvl w:ilvl="0" w:tplc="7ABABFDC">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549D519E"/>
    <w:multiLevelType w:val="hybridMultilevel"/>
    <w:tmpl w:val="9D78AC7E"/>
    <w:lvl w:ilvl="0" w:tplc="CDA49480">
      <w:start w:val="1"/>
      <w:numFmt w:val="decimal"/>
      <w:lvlText w:val="10.%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554D383D"/>
    <w:multiLevelType w:val="hybridMultilevel"/>
    <w:tmpl w:val="6BEEF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5C1116B"/>
    <w:multiLevelType w:val="singleLevel"/>
    <w:tmpl w:val="C696E040"/>
    <w:lvl w:ilvl="0">
      <w:start w:val="5"/>
      <w:numFmt w:val="decimal"/>
      <w:lvlText w:val="10.2.%1."/>
      <w:legacy w:legacy="1" w:legacySpace="0" w:legacyIndent="706"/>
      <w:lvlJc w:val="left"/>
      <w:rPr>
        <w:rFonts w:ascii="Times New Roman" w:hAnsi="Times New Roman" w:cs="Times New Roman" w:hint="default"/>
      </w:rPr>
    </w:lvl>
  </w:abstractNum>
  <w:abstractNum w:abstractNumId="62" w15:restartNumberingAfterBreak="0">
    <w:nsid w:val="57FE6EDF"/>
    <w:multiLevelType w:val="hybridMultilevel"/>
    <w:tmpl w:val="68A63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81C745A"/>
    <w:multiLevelType w:val="hybridMultilevel"/>
    <w:tmpl w:val="C82E2F4E"/>
    <w:lvl w:ilvl="0" w:tplc="E9D075E2">
      <w:start w:val="1"/>
      <w:numFmt w:val="decimal"/>
      <w:lvlText w:val="4.%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5919506F"/>
    <w:multiLevelType w:val="hybridMultilevel"/>
    <w:tmpl w:val="352425D4"/>
    <w:lvl w:ilvl="0" w:tplc="8286E6A8">
      <w:start w:val="1"/>
      <w:numFmt w:val="decimal"/>
      <w:lvlText w:val="4.%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59414D46"/>
    <w:multiLevelType w:val="hybridMultilevel"/>
    <w:tmpl w:val="D730011C"/>
    <w:lvl w:ilvl="0" w:tplc="E25A51D4">
      <w:start w:val="1"/>
      <w:numFmt w:val="decimal"/>
      <w:lvlText w:val="1.%1."/>
      <w:lvlJc w:val="left"/>
      <w:pPr>
        <w:ind w:left="360" w:hanging="360"/>
      </w:pPr>
      <w:rPr>
        <w:rFonts w:hint="default"/>
        <w:b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5AC91F21"/>
    <w:multiLevelType w:val="hybridMultilevel"/>
    <w:tmpl w:val="C498A34C"/>
    <w:lvl w:ilvl="0" w:tplc="16040946">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5BE06274"/>
    <w:multiLevelType w:val="hybridMultilevel"/>
    <w:tmpl w:val="AECAF06A"/>
    <w:lvl w:ilvl="0" w:tplc="DDC8DFBC">
      <w:start w:val="1"/>
      <w:numFmt w:val="decimal"/>
      <w:lvlText w:val="18.%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5CDB010D"/>
    <w:multiLevelType w:val="hybridMultilevel"/>
    <w:tmpl w:val="CFC0AF7C"/>
    <w:lvl w:ilvl="0" w:tplc="D8D02C02">
      <w:start w:val="1"/>
      <w:numFmt w:val="decimal"/>
      <w:lvlText w:val="36.%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5CE15E52"/>
    <w:multiLevelType w:val="hybridMultilevel"/>
    <w:tmpl w:val="8CD8B9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D595D3D"/>
    <w:multiLevelType w:val="hybridMultilevel"/>
    <w:tmpl w:val="7BC015A8"/>
    <w:lvl w:ilvl="0" w:tplc="48D462D6">
      <w:start w:val="1"/>
      <w:numFmt w:val="decimal"/>
      <w:lvlText w:val="8.%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5E023D6A"/>
    <w:multiLevelType w:val="hybridMultilevel"/>
    <w:tmpl w:val="A47CA9A6"/>
    <w:lvl w:ilvl="0" w:tplc="F4B0C51A">
      <w:start w:val="1"/>
      <w:numFmt w:val="decimal"/>
      <w:lvlText w:val="21.%1."/>
      <w:lvlJc w:val="left"/>
      <w:pPr>
        <w:ind w:left="360" w:hanging="360"/>
      </w:pPr>
      <w:rPr>
        <w:rFonts w:ascii="Times New Roman" w:hAnsi="Times New Roman" w:cs="Times New Roman" w:hint="default"/>
        <w:b w:val="0"/>
        <w:i w:val="0"/>
        <w:sz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60C23C71"/>
    <w:multiLevelType w:val="hybridMultilevel"/>
    <w:tmpl w:val="C020212C"/>
    <w:lvl w:ilvl="0" w:tplc="12DA75AC">
      <w:start w:val="1"/>
      <w:numFmt w:val="decimal"/>
      <w:lvlText w:val="37.%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613F78C3"/>
    <w:multiLevelType w:val="hybridMultilevel"/>
    <w:tmpl w:val="4A18F836"/>
    <w:lvl w:ilvl="0" w:tplc="1E4493CE">
      <w:start w:val="1"/>
      <w:numFmt w:val="decimal"/>
      <w:lvlText w:val="1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64B94864"/>
    <w:multiLevelType w:val="hybridMultilevel"/>
    <w:tmpl w:val="AC1E81EE"/>
    <w:lvl w:ilvl="0" w:tplc="AB5A2A84">
      <w:start w:val="1"/>
      <w:numFmt w:val="decimal"/>
      <w:lvlText w:val="1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670460B7"/>
    <w:multiLevelType w:val="hybridMultilevel"/>
    <w:tmpl w:val="4238CC52"/>
    <w:lvl w:ilvl="0" w:tplc="862A7DD2">
      <w:start w:val="1"/>
      <w:numFmt w:val="decimal"/>
      <w:lvlText w:val="1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6A191844"/>
    <w:multiLevelType w:val="hybridMultilevel"/>
    <w:tmpl w:val="4E323E1C"/>
    <w:lvl w:ilvl="0" w:tplc="8E4CA6E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6E8C348F"/>
    <w:multiLevelType w:val="singleLevel"/>
    <w:tmpl w:val="0EE4ADDC"/>
    <w:lvl w:ilvl="0">
      <w:start w:val="1"/>
      <w:numFmt w:val="decimal"/>
      <w:lvlText w:val="1.3.%1."/>
      <w:legacy w:legacy="1" w:legacySpace="0" w:legacyIndent="571"/>
      <w:lvlJc w:val="left"/>
      <w:rPr>
        <w:rFonts w:ascii="Times New Roman" w:hAnsi="Times New Roman" w:cs="Times New Roman" w:hint="default"/>
      </w:rPr>
    </w:lvl>
  </w:abstractNum>
  <w:abstractNum w:abstractNumId="78" w15:restartNumberingAfterBreak="0">
    <w:nsid w:val="6F8F1748"/>
    <w:multiLevelType w:val="hybridMultilevel"/>
    <w:tmpl w:val="0E8C908E"/>
    <w:lvl w:ilvl="0" w:tplc="03C01472">
      <w:start w:val="1"/>
      <w:numFmt w:val="decimal"/>
      <w:lvlText w:val="16.%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6FFB3915"/>
    <w:multiLevelType w:val="hybridMultilevel"/>
    <w:tmpl w:val="458C949A"/>
    <w:lvl w:ilvl="0" w:tplc="DF9E50FC">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70C32662"/>
    <w:multiLevelType w:val="hybridMultilevel"/>
    <w:tmpl w:val="56D6D10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3210979"/>
    <w:multiLevelType w:val="hybridMultilevel"/>
    <w:tmpl w:val="951A8CAA"/>
    <w:lvl w:ilvl="0" w:tplc="AB5A2A84">
      <w:start w:val="1"/>
      <w:numFmt w:val="decimal"/>
      <w:lvlText w:val="1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7434362B"/>
    <w:multiLevelType w:val="hybridMultilevel"/>
    <w:tmpl w:val="A6D2576A"/>
    <w:lvl w:ilvl="0" w:tplc="DF9E50FC">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15:restartNumberingAfterBreak="0">
    <w:nsid w:val="7450788C"/>
    <w:multiLevelType w:val="hybridMultilevel"/>
    <w:tmpl w:val="BADE4E12"/>
    <w:lvl w:ilvl="0" w:tplc="0270E4DC">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15:restartNumberingAfterBreak="0">
    <w:nsid w:val="78051A3C"/>
    <w:multiLevelType w:val="hybridMultilevel"/>
    <w:tmpl w:val="7FF69586"/>
    <w:lvl w:ilvl="0" w:tplc="56349780">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15:restartNumberingAfterBreak="0">
    <w:nsid w:val="7AA719D9"/>
    <w:multiLevelType w:val="hybridMultilevel"/>
    <w:tmpl w:val="3358345A"/>
    <w:lvl w:ilvl="0" w:tplc="DF9E50F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F8E43DE"/>
    <w:multiLevelType w:val="hybridMultilevel"/>
    <w:tmpl w:val="A364B43E"/>
    <w:lvl w:ilvl="0" w:tplc="A5928278">
      <w:start w:val="1"/>
      <w:numFmt w:val="decimal"/>
      <w:lvlText w:val="34.%1."/>
      <w:lvlJc w:val="left"/>
      <w:pPr>
        <w:ind w:left="360" w:hanging="360"/>
      </w:pPr>
      <w:rPr>
        <w:rFonts w:ascii="Times New Roman" w:hAnsi="Times New Roman" w:cs="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7"/>
  </w:num>
  <w:num w:numId="2">
    <w:abstractNumId w:val="26"/>
  </w:num>
  <w:num w:numId="3">
    <w:abstractNumId w:val="61"/>
  </w:num>
  <w:num w:numId="4">
    <w:abstractNumId w:val="61"/>
    <w:lvlOverride w:ilvl="0">
      <w:lvl w:ilvl="0">
        <w:start w:val="7"/>
        <w:numFmt w:val="decimal"/>
        <w:lvlText w:val="10.2.%1."/>
        <w:legacy w:legacy="1" w:legacySpace="0" w:legacyIndent="701"/>
        <w:lvlJc w:val="left"/>
        <w:rPr>
          <w:rFonts w:ascii="Times New Roman" w:hAnsi="Times New Roman" w:cs="Times New Roman" w:hint="default"/>
        </w:rPr>
      </w:lvl>
    </w:lvlOverride>
  </w:num>
  <w:num w:numId="5">
    <w:abstractNumId w:val="61"/>
    <w:lvlOverride w:ilvl="0">
      <w:lvl w:ilvl="0">
        <w:start w:val="7"/>
        <w:numFmt w:val="decimal"/>
        <w:lvlText w:val="10.2.%1."/>
        <w:legacy w:legacy="1" w:legacySpace="0" w:legacyIndent="821"/>
        <w:lvlJc w:val="left"/>
        <w:rPr>
          <w:rFonts w:ascii="Times New Roman" w:hAnsi="Times New Roman" w:cs="Times New Roman" w:hint="default"/>
        </w:rPr>
      </w:lvl>
    </w:lvlOverride>
  </w:num>
  <w:num w:numId="6">
    <w:abstractNumId w:val="54"/>
  </w:num>
  <w:num w:numId="7">
    <w:abstractNumId w:val="18"/>
  </w:num>
  <w:num w:numId="8">
    <w:abstractNumId w:val="76"/>
  </w:num>
  <w:num w:numId="9">
    <w:abstractNumId w:val="34"/>
  </w:num>
  <w:num w:numId="10">
    <w:abstractNumId w:val="15"/>
  </w:num>
  <w:num w:numId="11">
    <w:abstractNumId w:val="79"/>
  </w:num>
  <w:num w:numId="12">
    <w:abstractNumId w:val="21"/>
  </w:num>
  <w:num w:numId="13">
    <w:abstractNumId w:val="59"/>
  </w:num>
  <w:num w:numId="14">
    <w:abstractNumId w:val="74"/>
  </w:num>
  <w:num w:numId="15">
    <w:abstractNumId w:val="38"/>
  </w:num>
  <w:num w:numId="16">
    <w:abstractNumId w:val="78"/>
  </w:num>
  <w:num w:numId="17">
    <w:abstractNumId w:val="40"/>
  </w:num>
  <w:num w:numId="18">
    <w:abstractNumId w:val="24"/>
  </w:num>
  <w:num w:numId="19">
    <w:abstractNumId w:val="67"/>
  </w:num>
  <w:num w:numId="20">
    <w:abstractNumId w:val="29"/>
  </w:num>
  <w:num w:numId="21">
    <w:abstractNumId w:val="50"/>
  </w:num>
  <w:num w:numId="22">
    <w:abstractNumId w:val="49"/>
  </w:num>
  <w:num w:numId="23">
    <w:abstractNumId w:val="41"/>
  </w:num>
  <w:num w:numId="24">
    <w:abstractNumId w:val="9"/>
  </w:num>
  <w:num w:numId="25">
    <w:abstractNumId w:val="53"/>
  </w:num>
  <w:num w:numId="26">
    <w:abstractNumId w:val="3"/>
  </w:num>
  <w:num w:numId="27">
    <w:abstractNumId w:val="36"/>
  </w:num>
  <w:num w:numId="28">
    <w:abstractNumId w:val="17"/>
  </w:num>
  <w:num w:numId="29">
    <w:abstractNumId w:val="13"/>
  </w:num>
  <w:num w:numId="30">
    <w:abstractNumId w:val="37"/>
  </w:num>
  <w:num w:numId="31">
    <w:abstractNumId w:val="86"/>
  </w:num>
  <w:num w:numId="32">
    <w:abstractNumId w:val="2"/>
  </w:num>
  <w:num w:numId="33">
    <w:abstractNumId w:val="68"/>
  </w:num>
  <w:num w:numId="34">
    <w:abstractNumId w:val="72"/>
  </w:num>
  <w:num w:numId="35">
    <w:abstractNumId w:val="44"/>
  </w:num>
  <w:num w:numId="36">
    <w:abstractNumId w:val="85"/>
  </w:num>
  <w:num w:numId="37">
    <w:abstractNumId w:val="10"/>
  </w:num>
  <w:num w:numId="38">
    <w:abstractNumId w:val="66"/>
  </w:num>
  <w:num w:numId="39">
    <w:abstractNumId w:val="5"/>
  </w:num>
  <w:num w:numId="40">
    <w:abstractNumId w:val="71"/>
  </w:num>
  <w:num w:numId="41">
    <w:abstractNumId w:val="31"/>
  </w:num>
  <w:num w:numId="42">
    <w:abstractNumId w:val="28"/>
  </w:num>
  <w:num w:numId="43">
    <w:abstractNumId w:val="58"/>
  </w:num>
  <w:num w:numId="44">
    <w:abstractNumId w:val="12"/>
  </w:num>
  <w:num w:numId="45">
    <w:abstractNumId w:val="30"/>
  </w:num>
  <w:num w:numId="46">
    <w:abstractNumId w:val="81"/>
  </w:num>
  <w:num w:numId="47">
    <w:abstractNumId w:val="4"/>
  </w:num>
  <w:num w:numId="48">
    <w:abstractNumId w:val="55"/>
  </w:num>
  <w:num w:numId="49">
    <w:abstractNumId w:val="45"/>
  </w:num>
  <w:num w:numId="50">
    <w:abstractNumId w:val="25"/>
  </w:num>
  <w:num w:numId="51">
    <w:abstractNumId w:val="52"/>
  </w:num>
  <w:num w:numId="52">
    <w:abstractNumId w:val="75"/>
  </w:num>
  <w:num w:numId="53">
    <w:abstractNumId w:val="51"/>
  </w:num>
  <w:num w:numId="54">
    <w:abstractNumId w:val="65"/>
  </w:num>
  <w:num w:numId="55">
    <w:abstractNumId w:val="16"/>
  </w:num>
  <w:num w:numId="56">
    <w:abstractNumId w:val="57"/>
  </w:num>
  <w:num w:numId="57">
    <w:abstractNumId w:val="47"/>
  </w:num>
  <w:num w:numId="58">
    <w:abstractNumId w:val="64"/>
  </w:num>
  <w:num w:numId="59">
    <w:abstractNumId w:val="82"/>
  </w:num>
  <w:num w:numId="60">
    <w:abstractNumId w:val="83"/>
  </w:num>
  <w:num w:numId="61">
    <w:abstractNumId w:val="33"/>
  </w:num>
  <w:num w:numId="62">
    <w:abstractNumId w:val="32"/>
  </w:num>
  <w:num w:numId="63">
    <w:abstractNumId w:val="19"/>
  </w:num>
  <w:num w:numId="64">
    <w:abstractNumId w:val="84"/>
  </w:num>
  <w:num w:numId="65">
    <w:abstractNumId w:val="0"/>
  </w:num>
  <w:num w:numId="66">
    <w:abstractNumId w:val="48"/>
  </w:num>
  <w:num w:numId="67">
    <w:abstractNumId w:val="14"/>
  </w:num>
  <w:num w:numId="68">
    <w:abstractNumId w:val="39"/>
  </w:num>
  <w:num w:numId="69">
    <w:abstractNumId w:val="22"/>
  </w:num>
  <w:num w:numId="70">
    <w:abstractNumId w:val="43"/>
  </w:num>
  <w:num w:numId="71">
    <w:abstractNumId w:val="11"/>
  </w:num>
  <w:num w:numId="72">
    <w:abstractNumId w:val="1"/>
  </w:num>
  <w:num w:numId="73">
    <w:abstractNumId w:val="46"/>
  </w:num>
  <w:num w:numId="74">
    <w:abstractNumId w:val="42"/>
  </w:num>
  <w:num w:numId="75">
    <w:abstractNumId w:val="56"/>
  </w:num>
  <w:num w:numId="76">
    <w:abstractNumId w:val="69"/>
  </w:num>
  <w:num w:numId="77">
    <w:abstractNumId w:val="80"/>
  </w:num>
  <w:num w:numId="78">
    <w:abstractNumId w:val="63"/>
  </w:num>
  <w:num w:numId="79">
    <w:abstractNumId w:val="35"/>
  </w:num>
  <w:num w:numId="80">
    <w:abstractNumId w:val="8"/>
  </w:num>
  <w:num w:numId="81">
    <w:abstractNumId w:val="27"/>
  </w:num>
  <w:num w:numId="82">
    <w:abstractNumId w:val="7"/>
  </w:num>
  <w:num w:numId="83">
    <w:abstractNumId w:val="20"/>
  </w:num>
  <w:num w:numId="84">
    <w:abstractNumId w:val="60"/>
  </w:num>
  <w:num w:numId="85">
    <w:abstractNumId w:val="62"/>
  </w:num>
  <w:num w:numId="86">
    <w:abstractNumId w:val="6"/>
  </w:num>
  <w:num w:numId="87">
    <w:abstractNumId w:val="23"/>
  </w:num>
  <w:num w:numId="88">
    <w:abstractNumId w:val="70"/>
  </w:num>
  <w:num w:numId="89">
    <w:abstractNumId w:val="7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4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5699"/>
    <w:rsid w:val="00010500"/>
    <w:rsid w:val="00010CB3"/>
    <w:rsid w:val="00017DE4"/>
    <w:rsid w:val="00070138"/>
    <w:rsid w:val="000777AA"/>
    <w:rsid w:val="000A0A1C"/>
    <w:rsid w:val="000A40CF"/>
    <w:rsid w:val="000B1A15"/>
    <w:rsid w:val="000C5A73"/>
    <w:rsid w:val="000C5F4B"/>
    <w:rsid w:val="000D3646"/>
    <w:rsid w:val="000F10BB"/>
    <w:rsid w:val="000F415D"/>
    <w:rsid w:val="000F4ADF"/>
    <w:rsid w:val="00102600"/>
    <w:rsid w:val="00120834"/>
    <w:rsid w:val="001262AE"/>
    <w:rsid w:val="001348DB"/>
    <w:rsid w:val="00144B2B"/>
    <w:rsid w:val="00145B93"/>
    <w:rsid w:val="00154956"/>
    <w:rsid w:val="00157CD0"/>
    <w:rsid w:val="00186DB9"/>
    <w:rsid w:val="001C1175"/>
    <w:rsid w:val="001C5699"/>
    <w:rsid w:val="001D177B"/>
    <w:rsid w:val="001D30C8"/>
    <w:rsid w:val="001E5B32"/>
    <w:rsid w:val="001F1CF5"/>
    <w:rsid w:val="001F34D0"/>
    <w:rsid w:val="001F7D8B"/>
    <w:rsid w:val="00211870"/>
    <w:rsid w:val="00224A94"/>
    <w:rsid w:val="00233545"/>
    <w:rsid w:val="002344EE"/>
    <w:rsid w:val="002405FF"/>
    <w:rsid w:val="0024198F"/>
    <w:rsid w:val="002562A3"/>
    <w:rsid w:val="00265154"/>
    <w:rsid w:val="002731E2"/>
    <w:rsid w:val="002865D9"/>
    <w:rsid w:val="00296130"/>
    <w:rsid w:val="002A4E18"/>
    <w:rsid w:val="002B25AF"/>
    <w:rsid w:val="002C07EC"/>
    <w:rsid w:val="002C732E"/>
    <w:rsid w:val="002E5408"/>
    <w:rsid w:val="00306F50"/>
    <w:rsid w:val="003242EA"/>
    <w:rsid w:val="0033357F"/>
    <w:rsid w:val="003471A9"/>
    <w:rsid w:val="00355776"/>
    <w:rsid w:val="00361B0B"/>
    <w:rsid w:val="003627FA"/>
    <w:rsid w:val="00384C0B"/>
    <w:rsid w:val="00393321"/>
    <w:rsid w:val="00396182"/>
    <w:rsid w:val="003A1CFE"/>
    <w:rsid w:val="003A32D3"/>
    <w:rsid w:val="003D0699"/>
    <w:rsid w:val="003E6613"/>
    <w:rsid w:val="003E7C02"/>
    <w:rsid w:val="003F797C"/>
    <w:rsid w:val="00401283"/>
    <w:rsid w:val="00411E08"/>
    <w:rsid w:val="00412193"/>
    <w:rsid w:val="00420841"/>
    <w:rsid w:val="004243D8"/>
    <w:rsid w:val="00431F59"/>
    <w:rsid w:val="0043387C"/>
    <w:rsid w:val="00440A49"/>
    <w:rsid w:val="00454E83"/>
    <w:rsid w:val="0046326D"/>
    <w:rsid w:val="00475895"/>
    <w:rsid w:val="00477B83"/>
    <w:rsid w:val="00482004"/>
    <w:rsid w:val="00483CCD"/>
    <w:rsid w:val="004A7698"/>
    <w:rsid w:val="004C7222"/>
    <w:rsid w:val="004D61D4"/>
    <w:rsid w:val="004D6A8A"/>
    <w:rsid w:val="004D7017"/>
    <w:rsid w:val="004F1515"/>
    <w:rsid w:val="00507F35"/>
    <w:rsid w:val="005132AD"/>
    <w:rsid w:val="00513606"/>
    <w:rsid w:val="005157A1"/>
    <w:rsid w:val="005204F0"/>
    <w:rsid w:val="00537E14"/>
    <w:rsid w:val="00540A1B"/>
    <w:rsid w:val="00542474"/>
    <w:rsid w:val="0054455D"/>
    <w:rsid w:val="00546B6F"/>
    <w:rsid w:val="005653A6"/>
    <w:rsid w:val="005676F8"/>
    <w:rsid w:val="00573E5B"/>
    <w:rsid w:val="0057641E"/>
    <w:rsid w:val="00584C8A"/>
    <w:rsid w:val="00596223"/>
    <w:rsid w:val="005A7A90"/>
    <w:rsid w:val="005B4E9A"/>
    <w:rsid w:val="005C2E66"/>
    <w:rsid w:val="005D21C3"/>
    <w:rsid w:val="005E00DD"/>
    <w:rsid w:val="005E6F10"/>
    <w:rsid w:val="005F739C"/>
    <w:rsid w:val="00605EBD"/>
    <w:rsid w:val="00610D6A"/>
    <w:rsid w:val="0061437E"/>
    <w:rsid w:val="0062618D"/>
    <w:rsid w:val="00644947"/>
    <w:rsid w:val="006606FF"/>
    <w:rsid w:val="00667749"/>
    <w:rsid w:val="00670174"/>
    <w:rsid w:val="00681F5E"/>
    <w:rsid w:val="00683EF5"/>
    <w:rsid w:val="0068547E"/>
    <w:rsid w:val="006946C4"/>
    <w:rsid w:val="006A1A46"/>
    <w:rsid w:val="006A7280"/>
    <w:rsid w:val="006C7F22"/>
    <w:rsid w:val="006D6CEB"/>
    <w:rsid w:val="006E1223"/>
    <w:rsid w:val="006E264B"/>
    <w:rsid w:val="0070139A"/>
    <w:rsid w:val="0071384C"/>
    <w:rsid w:val="00721EE3"/>
    <w:rsid w:val="00736883"/>
    <w:rsid w:val="0075714A"/>
    <w:rsid w:val="007653E2"/>
    <w:rsid w:val="00773A1A"/>
    <w:rsid w:val="007872A6"/>
    <w:rsid w:val="00790E8C"/>
    <w:rsid w:val="007A4955"/>
    <w:rsid w:val="007C1332"/>
    <w:rsid w:val="007E16F4"/>
    <w:rsid w:val="007F5BC6"/>
    <w:rsid w:val="007F7285"/>
    <w:rsid w:val="008111C1"/>
    <w:rsid w:val="008136BF"/>
    <w:rsid w:val="008223D3"/>
    <w:rsid w:val="00832169"/>
    <w:rsid w:val="0084186C"/>
    <w:rsid w:val="0084421B"/>
    <w:rsid w:val="0084554D"/>
    <w:rsid w:val="00856A22"/>
    <w:rsid w:val="008604E7"/>
    <w:rsid w:val="00882B39"/>
    <w:rsid w:val="00883A56"/>
    <w:rsid w:val="00887909"/>
    <w:rsid w:val="00896BBA"/>
    <w:rsid w:val="008B6399"/>
    <w:rsid w:val="008C4723"/>
    <w:rsid w:val="008D37D0"/>
    <w:rsid w:val="008E10BC"/>
    <w:rsid w:val="008E22D9"/>
    <w:rsid w:val="008E5DAC"/>
    <w:rsid w:val="008F48F8"/>
    <w:rsid w:val="00903929"/>
    <w:rsid w:val="00913723"/>
    <w:rsid w:val="00941320"/>
    <w:rsid w:val="00956466"/>
    <w:rsid w:val="00960998"/>
    <w:rsid w:val="00965CDD"/>
    <w:rsid w:val="00976943"/>
    <w:rsid w:val="009A0290"/>
    <w:rsid w:val="009C0CA5"/>
    <w:rsid w:val="009C5DD6"/>
    <w:rsid w:val="009E2977"/>
    <w:rsid w:val="009F219B"/>
    <w:rsid w:val="009F3E7F"/>
    <w:rsid w:val="009F6AA7"/>
    <w:rsid w:val="00A1188E"/>
    <w:rsid w:val="00A12E4D"/>
    <w:rsid w:val="00A25981"/>
    <w:rsid w:val="00A504F2"/>
    <w:rsid w:val="00A603E9"/>
    <w:rsid w:val="00A63EE3"/>
    <w:rsid w:val="00A81397"/>
    <w:rsid w:val="00A87498"/>
    <w:rsid w:val="00A92409"/>
    <w:rsid w:val="00A92557"/>
    <w:rsid w:val="00A97A6B"/>
    <w:rsid w:val="00AB329B"/>
    <w:rsid w:val="00AB50BF"/>
    <w:rsid w:val="00AC1A03"/>
    <w:rsid w:val="00AE14A9"/>
    <w:rsid w:val="00B035F5"/>
    <w:rsid w:val="00B123EB"/>
    <w:rsid w:val="00B15DA5"/>
    <w:rsid w:val="00B310D9"/>
    <w:rsid w:val="00B42B76"/>
    <w:rsid w:val="00B64A0B"/>
    <w:rsid w:val="00B64A47"/>
    <w:rsid w:val="00B67617"/>
    <w:rsid w:val="00B7053D"/>
    <w:rsid w:val="00B92A01"/>
    <w:rsid w:val="00BA70D1"/>
    <w:rsid w:val="00BB3EF1"/>
    <w:rsid w:val="00BC3A35"/>
    <w:rsid w:val="00BD5582"/>
    <w:rsid w:val="00BD5DEA"/>
    <w:rsid w:val="00C21110"/>
    <w:rsid w:val="00C3075E"/>
    <w:rsid w:val="00C33C82"/>
    <w:rsid w:val="00C36559"/>
    <w:rsid w:val="00C37E6D"/>
    <w:rsid w:val="00C41E34"/>
    <w:rsid w:val="00C45820"/>
    <w:rsid w:val="00C65314"/>
    <w:rsid w:val="00C70DE8"/>
    <w:rsid w:val="00C92490"/>
    <w:rsid w:val="00CA1A6A"/>
    <w:rsid w:val="00CA2CCB"/>
    <w:rsid w:val="00CA4EBB"/>
    <w:rsid w:val="00CB11EF"/>
    <w:rsid w:val="00CB593C"/>
    <w:rsid w:val="00CE0E63"/>
    <w:rsid w:val="00CF474E"/>
    <w:rsid w:val="00D07E16"/>
    <w:rsid w:val="00D11BC1"/>
    <w:rsid w:val="00D43E14"/>
    <w:rsid w:val="00D60B4A"/>
    <w:rsid w:val="00D66302"/>
    <w:rsid w:val="00D80BE4"/>
    <w:rsid w:val="00D81E98"/>
    <w:rsid w:val="00D82573"/>
    <w:rsid w:val="00D84167"/>
    <w:rsid w:val="00D92AD0"/>
    <w:rsid w:val="00DB09C7"/>
    <w:rsid w:val="00DB6360"/>
    <w:rsid w:val="00DB6551"/>
    <w:rsid w:val="00DC1BD5"/>
    <w:rsid w:val="00DD58BC"/>
    <w:rsid w:val="00DF2166"/>
    <w:rsid w:val="00DF6BFD"/>
    <w:rsid w:val="00E051A6"/>
    <w:rsid w:val="00E12B83"/>
    <w:rsid w:val="00E158FF"/>
    <w:rsid w:val="00E2031B"/>
    <w:rsid w:val="00E3504C"/>
    <w:rsid w:val="00E37452"/>
    <w:rsid w:val="00E45EA3"/>
    <w:rsid w:val="00E47D72"/>
    <w:rsid w:val="00E50767"/>
    <w:rsid w:val="00E507DB"/>
    <w:rsid w:val="00E55AF3"/>
    <w:rsid w:val="00E6372B"/>
    <w:rsid w:val="00E74BA7"/>
    <w:rsid w:val="00E77523"/>
    <w:rsid w:val="00E77DFA"/>
    <w:rsid w:val="00E8153F"/>
    <w:rsid w:val="00E919EE"/>
    <w:rsid w:val="00E95B24"/>
    <w:rsid w:val="00EC02EC"/>
    <w:rsid w:val="00EC5A95"/>
    <w:rsid w:val="00EC6A21"/>
    <w:rsid w:val="00ED066F"/>
    <w:rsid w:val="00ED4DD5"/>
    <w:rsid w:val="00F01509"/>
    <w:rsid w:val="00F374D7"/>
    <w:rsid w:val="00F53B7C"/>
    <w:rsid w:val="00F609BD"/>
    <w:rsid w:val="00F8772D"/>
    <w:rsid w:val="00FA1214"/>
    <w:rsid w:val="00FA7D35"/>
    <w:rsid w:val="00FC0819"/>
    <w:rsid w:val="00FC6EE9"/>
    <w:rsid w:val="00FD76D1"/>
    <w:rsid w:val="00FE4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42B85D2"/>
  <w15:docId w15:val="{B49B6007-8E5B-4FE8-81CC-201A0588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F1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1C5699"/>
    <w:pPr>
      <w:widowControl w:val="0"/>
      <w:autoSpaceDE w:val="0"/>
      <w:autoSpaceDN w:val="0"/>
      <w:adjustRightInd w:val="0"/>
      <w:spacing w:line="485" w:lineRule="exact"/>
      <w:ind w:firstLine="0"/>
      <w:jc w:val="center"/>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1C5699"/>
    <w:rPr>
      <w:rFonts w:ascii="Times New Roman" w:hAnsi="Times New Roman" w:cs="Times New Roman"/>
      <w:b/>
      <w:bCs/>
      <w:i/>
      <w:iCs/>
      <w:sz w:val="26"/>
      <w:szCs w:val="26"/>
    </w:rPr>
  </w:style>
  <w:style w:type="character" w:customStyle="1" w:styleId="FontStyle41">
    <w:name w:val="Font Style41"/>
    <w:basedOn w:val="a0"/>
    <w:uiPriority w:val="99"/>
    <w:rsid w:val="001C5699"/>
    <w:rPr>
      <w:rFonts w:ascii="Times New Roman" w:hAnsi="Times New Roman" w:cs="Times New Roman"/>
      <w:b/>
      <w:bCs/>
      <w:sz w:val="26"/>
      <w:szCs w:val="26"/>
    </w:rPr>
  </w:style>
  <w:style w:type="paragraph" w:customStyle="1" w:styleId="Style3">
    <w:name w:val="Style3"/>
    <w:basedOn w:val="a"/>
    <w:uiPriority w:val="99"/>
    <w:rsid w:val="001C5699"/>
    <w:pPr>
      <w:widowControl w:val="0"/>
      <w:autoSpaceDE w:val="0"/>
      <w:autoSpaceDN w:val="0"/>
      <w:adjustRightInd w:val="0"/>
      <w:spacing w:line="276" w:lineRule="exact"/>
      <w:ind w:firstLine="0"/>
    </w:pPr>
    <w:rPr>
      <w:rFonts w:ascii="Times New Roman" w:eastAsiaTheme="minorEastAsia" w:hAnsi="Times New Roman" w:cs="Times New Roman"/>
      <w:sz w:val="24"/>
      <w:szCs w:val="24"/>
      <w:lang w:eastAsia="ru-RU"/>
    </w:rPr>
  </w:style>
  <w:style w:type="character" w:customStyle="1" w:styleId="FontStyle43">
    <w:name w:val="Font Style43"/>
    <w:basedOn w:val="a0"/>
    <w:uiPriority w:val="99"/>
    <w:rsid w:val="001C5699"/>
    <w:rPr>
      <w:rFonts w:ascii="Times New Roman" w:hAnsi="Times New Roman" w:cs="Times New Roman"/>
      <w:sz w:val="22"/>
      <w:szCs w:val="22"/>
    </w:rPr>
  </w:style>
  <w:style w:type="paragraph" w:customStyle="1" w:styleId="Style2">
    <w:name w:val="Style2"/>
    <w:basedOn w:val="a"/>
    <w:uiPriority w:val="99"/>
    <w:rsid w:val="001C5699"/>
    <w:pPr>
      <w:widowControl w:val="0"/>
      <w:autoSpaceDE w:val="0"/>
      <w:autoSpaceDN w:val="0"/>
      <w:adjustRightInd w:val="0"/>
      <w:spacing w:line="451" w:lineRule="exact"/>
      <w:ind w:firstLine="0"/>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C5699"/>
    <w:pPr>
      <w:widowControl w:val="0"/>
      <w:autoSpaceDE w:val="0"/>
      <w:autoSpaceDN w:val="0"/>
      <w:adjustRightInd w:val="0"/>
      <w:spacing w:line="413" w:lineRule="exact"/>
      <w:ind w:firstLine="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C5699"/>
    <w:pPr>
      <w:widowControl w:val="0"/>
      <w:autoSpaceDE w:val="0"/>
      <w:autoSpaceDN w:val="0"/>
      <w:adjustRightInd w:val="0"/>
      <w:spacing w:line="408" w:lineRule="exact"/>
      <w:ind w:firstLine="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1C5699"/>
    <w:pPr>
      <w:widowControl w:val="0"/>
      <w:autoSpaceDE w:val="0"/>
      <w:autoSpaceDN w:val="0"/>
      <w:adjustRightInd w:val="0"/>
      <w:spacing w:line="413" w:lineRule="exact"/>
      <w:ind w:hanging="326"/>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1C5699"/>
    <w:pPr>
      <w:widowControl w:val="0"/>
      <w:autoSpaceDE w:val="0"/>
      <w:autoSpaceDN w:val="0"/>
      <w:adjustRightInd w:val="0"/>
      <w:spacing w:line="413" w:lineRule="exact"/>
      <w:ind w:firstLine="355"/>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C5699"/>
    <w:pPr>
      <w:widowControl w:val="0"/>
      <w:autoSpaceDE w:val="0"/>
      <w:autoSpaceDN w:val="0"/>
      <w:adjustRightInd w:val="0"/>
      <w:spacing w:line="240" w:lineRule="auto"/>
      <w:ind w:firstLine="0"/>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1C5699"/>
    <w:pPr>
      <w:widowControl w:val="0"/>
      <w:autoSpaceDE w:val="0"/>
      <w:autoSpaceDN w:val="0"/>
      <w:adjustRightInd w:val="0"/>
      <w:spacing w:line="413" w:lineRule="exact"/>
      <w:ind w:hanging="326"/>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1C5699"/>
    <w:pPr>
      <w:widowControl w:val="0"/>
      <w:autoSpaceDE w:val="0"/>
      <w:autoSpaceDN w:val="0"/>
      <w:adjustRightInd w:val="0"/>
      <w:spacing w:line="413" w:lineRule="exact"/>
      <w:ind w:firstLine="0"/>
      <w:jc w:val="both"/>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1C5699"/>
    <w:rPr>
      <w:rFonts w:ascii="Times New Roman" w:hAnsi="Times New Roman" w:cs="Times New Roman"/>
      <w:b/>
      <w:bCs/>
      <w:sz w:val="22"/>
      <w:szCs w:val="22"/>
    </w:rPr>
  </w:style>
  <w:style w:type="character" w:customStyle="1" w:styleId="FontStyle29">
    <w:name w:val="Font Style29"/>
    <w:basedOn w:val="a0"/>
    <w:uiPriority w:val="99"/>
    <w:rsid w:val="001C5699"/>
    <w:rPr>
      <w:rFonts w:ascii="Times New Roman" w:hAnsi="Times New Roman" w:cs="Times New Roman"/>
      <w:sz w:val="22"/>
      <w:szCs w:val="22"/>
    </w:rPr>
  </w:style>
  <w:style w:type="paragraph" w:customStyle="1" w:styleId="Style14">
    <w:name w:val="Style14"/>
    <w:basedOn w:val="a"/>
    <w:uiPriority w:val="99"/>
    <w:rsid w:val="00C65314"/>
    <w:pPr>
      <w:widowControl w:val="0"/>
      <w:autoSpaceDE w:val="0"/>
      <w:autoSpaceDN w:val="0"/>
      <w:adjustRightInd w:val="0"/>
      <w:spacing w:line="413" w:lineRule="exact"/>
      <w:ind w:firstLine="0"/>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C65314"/>
    <w:pPr>
      <w:widowControl w:val="0"/>
      <w:autoSpaceDE w:val="0"/>
      <w:autoSpaceDN w:val="0"/>
      <w:adjustRightInd w:val="0"/>
      <w:spacing w:line="414" w:lineRule="exact"/>
      <w:ind w:firstLine="715"/>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C65314"/>
    <w:pPr>
      <w:widowControl w:val="0"/>
      <w:autoSpaceDE w:val="0"/>
      <w:autoSpaceDN w:val="0"/>
      <w:adjustRightInd w:val="0"/>
      <w:spacing w:line="523" w:lineRule="exact"/>
      <w:ind w:firstLine="850"/>
    </w:pPr>
    <w:rPr>
      <w:rFonts w:ascii="Times New Roman" w:eastAsiaTheme="minorEastAsia" w:hAnsi="Times New Roman" w:cs="Times New Roman"/>
      <w:sz w:val="24"/>
      <w:szCs w:val="24"/>
      <w:lang w:eastAsia="ru-RU"/>
    </w:rPr>
  </w:style>
  <w:style w:type="character" w:customStyle="1" w:styleId="FontStyle28">
    <w:name w:val="Font Style28"/>
    <w:basedOn w:val="a0"/>
    <w:uiPriority w:val="99"/>
    <w:rsid w:val="00C65314"/>
    <w:rPr>
      <w:rFonts w:ascii="Times New Roman" w:hAnsi="Times New Roman" w:cs="Times New Roman"/>
      <w:b/>
      <w:bCs/>
      <w:sz w:val="26"/>
      <w:szCs w:val="26"/>
    </w:rPr>
  </w:style>
  <w:style w:type="character" w:styleId="a3">
    <w:name w:val="Hyperlink"/>
    <w:basedOn w:val="a0"/>
    <w:uiPriority w:val="99"/>
    <w:rsid w:val="00C65314"/>
    <w:rPr>
      <w:color w:val="000080"/>
      <w:u w:val="single"/>
    </w:rPr>
  </w:style>
  <w:style w:type="paragraph" w:customStyle="1" w:styleId="Style1">
    <w:name w:val="Style1"/>
    <w:basedOn w:val="a"/>
    <w:uiPriority w:val="99"/>
    <w:rsid w:val="00C65314"/>
    <w:pPr>
      <w:widowControl w:val="0"/>
      <w:autoSpaceDE w:val="0"/>
      <w:autoSpaceDN w:val="0"/>
      <w:adjustRightInd w:val="0"/>
      <w:spacing w:line="240" w:lineRule="auto"/>
      <w:ind w:firstLine="0"/>
      <w:jc w:val="both"/>
    </w:pPr>
    <w:rPr>
      <w:rFonts w:ascii="Times New Roman" w:eastAsiaTheme="minorEastAsia" w:hAnsi="Times New Roman" w:cs="Times New Roman"/>
      <w:sz w:val="24"/>
      <w:szCs w:val="24"/>
      <w:lang w:eastAsia="ru-RU"/>
    </w:rPr>
  </w:style>
  <w:style w:type="character" w:customStyle="1" w:styleId="FontStyle44">
    <w:name w:val="Font Style44"/>
    <w:basedOn w:val="a0"/>
    <w:uiPriority w:val="99"/>
    <w:rsid w:val="00C65314"/>
    <w:rPr>
      <w:rFonts w:ascii="Calibri" w:hAnsi="Calibri" w:cs="Calibri"/>
      <w:b/>
      <w:bCs/>
      <w:i/>
      <w:iCs/>
      <w:sz w:val="20"/>
      <w:szCs w:val="20"/>
    </w:rPr>
  </w:style>
  <w:style w:type="paragraph" w:styleId="a4">
    <w:name w:val="header"/>
    <w:basedOn w:val="a"/>
    <w:link w:val="a5"/>
    <w:uiPriority w:val="99"/>
    <w:unhideWhenUsed/>
    <w:rsid w:val="00C65314"/>
    <w:pPr>
      <w:tabs>
        <w:tab w:val="center" w:pos="4677"/>
        <w:tab w:val="right" w:pos="9355"/>
      </w:tabs>
      <w:spacing w:line="240" w:lineRule="auto"/>
    </w:pPr>
  </w:style>
  <w:style w:type="character" w:customStyle="1" w:styleId="a5">
    <w:name w:val="Верхний колонтитул Знак"/>
    <w:basedOn w:val="a0"/>
    <w:link w:val="a4"/>
    <w:uiPriority w:val="99"/>
    <w:rsid w:val="00C65314"/>
  </w:style>
  <w:style w:type="paragraph" w:styleId="a6">
    <w:name w:val="footer"/>
    <w:basedOn w:val="a"/>
    <w:link w:val="a7"/>
    <w:uiPriority w:val="99"/>
    <w:unhideWhenUsed/>
    <w:rsid w:val="00C65314"/>
    <w:pPr>
      <w:tabs>
        <w:tab w:val="center" w:pos="4677"/>
        <w:tab w:val="right" w:pos="9355"/>
      </w:tabs>
      <w:spacing w:line="240" w:lineRule="auto"/>
    </w:pPr>
  </w:style>
  <w:style w:type="character" w:customStyle="1" w:styleId="a7">
    <w:name w:val="Нижний колонтитул Знак"/>
    <w:basedOn w:val="a0"/>
    <w:link w:val="a6"/>
    <w:uiPriority w:val="99"/>
    <w:rsid w:val="00C65314"/>
  </w:style>
  <w:style w:type="paragraph" w:styleId="a8">
    <w:name w:val="Balloon Text"/>
    <w:basedOn w:val="a"/>
    <w:link w:val="a9"/>
    <w:uiPriority w:val="99"/>
    <w:semiHidden/>
    <w:unhideWhenUsed/>
    <w:rsid w:val="00C6531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5314"/>
    <w:rPr>
      <w:rFonts w:ascii="Tahoma" w:hAnsi="Tahoma" w:cs="Tahoma"/>
      <w:sz w:val="16"/>
      <w:szCs w:val="16"/>
    </w:rPr>
  </w:style>
  <w:style w:type="paragraph" w:customStyle="1" w:styleId="Style7">
    <w:name w:val="Style7"/>
    <w:basedOn w:val="a"/>
    <w:uiPriority w:val="99"/>
    <w:rsid w:val="00D82573"/>
    <w:pPr>
      <w:widowControl w:val="0"/>
      <w:autoSpaceDE w:val="0"/>
      <w:autoSpaceDN w:val="0"/>
      <w:adjustRightInd w:val="0"/>
      <w:spacing w:line="413" w:lineRule="exact"/>
      <w:ind w:firstLine="0"/>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82573"/>
    <w:pPr>
      <w:widowControl w:val="0"/>
      <w:autoSpaceDE w:val="0"/>
      <w:autoSpaceDN w:val="0"/>
      <w:adjustRightInd w:val="0"/>
      <w:spacing w:line="413" w:lineRule="exact"/>
      <w:ind w:firstLine="0"/>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82573"/>
    <w:pPr>
      <w:widowControl w:val="0"/>
      <w:autoSpaceDE w:val="0"/>
      <w:autoSpaceDN w:val="0"/>
      <w:adjustRightInd w:val="0"/>
      <w:spacing w:line="415" w:lineRule="exact"/>
      <w:ind w:firstLine="706"/>
      <w:jc w:val="both"/>
    </w:pPr>
    <w:rPr>
      <w:rFonts w:ascii="Times New Roman" w:eastAsiaTheme="minorEastAsia" w:hAnsi="Times New Roman" w:cs="Times New Roman"/>
      <w:sz w:val="24"/>
      <w:szCs w:val="24"/>
      <w:lang w:eastAsia="ru-RU"/>
    </w:rPr>
  </w:style>
  <w:style w:type="character" w:customStyle="1" w:styleId="FontStyle42">
    <w:name w:val="Font Style42"/>
    <w:basedOn w:val="a0"/>
    <w:uiPriority w:val="99"/>
    <w:rsid w:val="00D82573"/>
    <w:rPr>
      <w:rFonts w:ascii="Times New Roman" w:hAnsi="Times New Roman" w:cs="Times New Roman"/>
      <w:b/>
      <w:bCs/>
      <w:sz w:val="22"/>
      <w:szCs w:val="22"/>
    </w:rPr>
  </w:style>
  <w:style w:type="paragraph" w:customStyle="1" w:styleId="Style20">
    <w:name w:val="Style20"/>
    <w:basedOn w:val="a"/>
    <w:uiPriority w:val="99"/>
    <w:rsid w:val="00120834"/>
    <w:pPr>
      <w:widowControl w:val="0"/>
      <w:autoSpaceDE w:val="0"/>
      <w:autoSpaceDN w:val="0"/>
      <w:adjustRightInd w:val="0"/>
      <w:spacing w:line="415" w:lineRule="exact"/>
      <w:ind w:firstLine="0"/>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120834"/>
    <w:pPr>
      <w:widowControl w:val="0"/>
      <w:autoSpaceDE w:val="0"/>
      <w:autoSpaceDN w:val="0"/>
      <w:adjustRightInd w:val="0"/>
      <w:spacing w:line="240" w:lineRule="auto"/>
      <w:ind w:firstLine="0"/>
    </w:pPr>
    <w:rPr>
      <w:rFonts w:ascii="Times New Roman" w:eastAsiaTheme="minorEastAsia" w:hAnsi="Times New Roman" w:cs="Times New Roman"/>
      <w:sz w:val="24"/>
      <w:szCs w:val="24"/>
      <w:lang w:eastAsia="ru-RU"/>
    </w:rPr>
  </w:style>
  <w:style w:type="character" w:customStyle="1" w:styleId="FontStyle39">
    <w:name w:val="Font Style39"/>
    <w:basedOn w:val="a0"/>
    <w:uiPriority w:val="99"/>
    <w:rsid w:val="00120834"/>
    <w:rPr>
      <w:rFonts w:ascii="Calibri" w:hAnsi="Calibri" w:cs="Calibri"/>
      <w:b/>
      <w:bCs/>
      <w:spacing w:val="-20"/>
      <w:sz w:val="30"/>
      <w:szCs w:val="30"/>
    </w:rPr>
  </w:style>
  <w:style w:type="character" w:customStyle="1" w:styleId="FontStyle40">
    <w:name w:val="Font Style40"/>
    <w:basedOn w:val="a0"/>
    <w:uiPriority w:val="99"/>
    <w:rsid w:val="00120834"/>
    <w:rPr>
      <w:rFonts w:ascii="Times New Roman" w:hAnsi="Times New Roman" w:cs="Times New Roman"/>
      <w:b/>
      <w:bCs/>
      <w:spacing w:val="-10"/>
      <w:sz w:val="22"/>
      <w:szCs w:val="22"/>
    </w:rPr>
  </w:style>
  <w:style w:type="paragraph" w:customStyle="1" w:styleId="Style25">
    <w:name w:val="Style25"/>
    <w:basedOn w:val="a"/>
    <w:uiPriority w:val="99"/>
    <w:rsid w:val="00145B93"/>
    <w:pPr>
      <w:widowControl w:val="0"/>
      <w:autoSpaceDE w:val="0"/>
      <w:autoSpaceDN w:val="0"/>
      <w:adjustRightInd w:val="0"/>
      <w:spacing w:line="696" w:lineRule="exact"/>
      <w:ind w:firstLine="859"/>
    </w:pPr>
    <w:rPr>
      <w:rFonts w:ascii="Times New Roman" w:eastAsiaTheme="minorEastAsia" w:hAnsi="Times New Roman" w:cs="Times New Roman"/>
      <w:sz w:val="24"/>
      <w:szCs w:val="24"/>
      <w:lang w:eastAsia="ru-RU"/>
    </w:rPr>
  </w:style>
  <w:style w:type="paragraph" w:styleId="aa">
    <w:name w:val="List Paragraph"/>
    <w:basedOn w:val="a"/>
    <w:uiPriority w:val="34"/>
    <w:qFormat/>
    <w:rsid w:val="00482004"/>
    <w:pPr>
      <w:ind w:left="720"/>
      <w:contextualSpacing/>
    </w:pPr>
  </w:style>
  <w:style w:type="paragraph" w:customStyle="1" w:styleId="Default">
    <w:name w:val="Default"/>
    <w:rsid w:val="001F7D8B"/>
    <w:pPr>
      <w:autoSpaceDE w:val="0"/>
      <w:autoSpaceDN w:val="0"/>
      <w:adjustRightInd w:val="0"/>
      <w:spacing w:line="240" w:lineRule="auto"/>
      <w:ind w:firstLine="0"/>
    </w:pPr>
    <w:rPr>
      <w:rFonts w:ascii="Times New Roman" w:hAnsi="Times New Roman" w:cs="Times New Roman"/>
      <w:color w:val="000000"/>
      <w:sz w:val="24"/>
      <w:szCs w:val="24"/>
    </w:rPr>
  </w:style>
  <w:style w:type="paragraph" w:styleId="ab">
    <w:name w:val="footnote text"/>
    <w:basedOn w:val="a"/>
    <w:link w:val="ac"/>
    <w:uiPriority w:val="99"/>
    <w:semiHidden/>
    <w:unhideWhenUsed/>
    <w:rsid w:val="00CB11EF"/>
    <w:pPr>
      <w:spacing w:line="240" w:lineRule="auto"/>
    </w:pPr>
    <w:rPr>
      <w:sz w:val="20"/>
      <w:szCs w:val="20"/>
    </w:rPr>
  </w:style>
  <w:style w:type="character" w:customStyle="1" w:styleId="ac">
    <w:name w:val="Текст сноски Знак"/>
    <w:basedOn w:val="a0"/>
    <w:link w:val="ab"/>
    <w:uiPriority w:val="99"/>
    <w:semiHidden/>
    <w:rsid w:val="00CB11EF"/>
    <w:rPr>
      <w:sz w:val="20"/>
      <w:szCs w:val="20"/>
    </w:rPr>
  </w:style>
  <w:style w:type="character" w:styleId="ad">
    <w:name w:val="footnote reference"/>
    <w:basedOn w:val="a0"/>
    <w:uiPriority w:val="99"/>
    <w:semiHidden/>
    <w:unhideWhenUsed/>
    <w:rsid w:val="00CB11EF"/>
    <w:rPr>
      <w:vertAlign w:val="superscript"/>
    </w:rPr>
  </w:style>
  <w:style w:type="table" w:styleId="ae">
    <w:name w:val="Table Grid"/>
    <w:basedOn w:val="a1"/>
    <w:uiPriority w:val="59"/>
    <w:rsid w:val="004632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1"/>
    <w:qFormat/>
    <w:rsid w:val="004D61D4"/>
    <w:pPr>
      <w:autoSpaceDE w:val="0"/>
      <w:autoSpaceDN w:val="0"/>
      <w:adjustRightInd w:val="0"/>
      <w:spacing w:line="258" w:lineRule="exact"/>
      <w:ind w:left="395" w:firstLine="0"/>
    </w:pPr>
    <w:rPr>
      <w:rFonts w:ascii="Times New Roman" w:hAnsi="Times New Roman" w:cs="Times New Roman"/>
      <w:sz w:val="24"/>
      <w:szCs w:val="24"/>
    </w:rPr>
  </w:style>
  <w:style w:type="character" w:customStyle="1" w:styleId="af0">
    <w:name w:val="Основной текст Знак"/>
    <w:basedOn w:val="a0"/>
    <w:link w:val="af"/>
    <w:uiPriority w:val="1"/>
    <w:rsid w:val="004D61D4"/>
    <w:rPr>
      <w:rFonts w:ascii="Times New Roman" w:hAnsi="Times New Roman" w:cs="Times New Roman"/>
      <w:sz w:val="24"/>
      <w:szCs w:val="24"/>
    </w:rPr>
  </w:style>
  <w:style w:type="paragraph" w:styleId="af1">
    <w:name w:val="Normal (Web)"/>
    <w:basedOn w:val="a"/>
    <w:uiPriority w:val="99"/>
    <w:unhideWhenUsed/>
    <w:rsid w:val="00157CD0"/>
    <w:pPr>
      <w:spacing w:before="100" w:beforeAutospacing="1" w:after="100" w:afterAutospacing="1" w:line="240" w:lineRule="auto"/>
      <w:ind w:firstLine="0"/>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br.org/about/documents/education/attestation/programs/base/04%231" TargetMode="External"/><Relationship Id="rId13" Type="http://schemas.openxmlformats.org/officeDocument/2006/relationships/hyperlink" Target="https://www.ipbr.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br.org/about/documents/education/attestation/programs/base/04%23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br.org/about/documents/education/attestation/programs/base/04%237" TargetMode="External"/><Relationship Id="rId5" Type="http://schemas.openxmlformats.org/officeDocument/2006/relationships/webSettings" Target="webSettings.xml"/><Relationship Id="rId15" Type="http://schemas.openxmlformats.org/officeDocument/2006/relationships/hyperlink" Target="https://www.ipbr.org/" TargetMode="External"/><Relationship Id="rId10" Type="http://schemas.openxmlformats.org/officeDocument/2006/relationships/hyperlink" Target="http://www.ipbr.org/about/documents/education/attestation/programs/base/04%2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br.org/about/documents/education/attestation/programs/base/04%233" TargetMode="External"/><Relationship Id="rId14" Type="http://schemas.openxmlformats.org/officeDocument/2006/relationships/hyperlink" Target="https://www.ipb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B9BA7-5656-4B3B-9107-287F7D48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18</Pages>
  <Words>11699</Words>
  <Characters>66687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smn</dc:creator>
  <cp:lastModifiedBy>Сафронова Анна Михайловна</cp:lastModifiedBy>
  <cp:revision>241</cp:revision>
  <cp:lastPrinted>2018-04-05T10:46:00Z</cp:lastPrinted>
  <dcterms:created xsi:type="dcterms:W3CDTF">2017-01-12T16:13:00Z</dcterms:created>
  <dcterms:modified xsi:type="dcterms:W3CDTF">2020-02-03T14:23:00Z</dcterms:modified>
</cp:coreProperties>
</file>